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9E1" w:rsidRPr="00523540" w:rsidRDefault="00B473E3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523540">
        <w:rPr>
          <w:rFonts w:ascii="Arial" w:hAnsi="Arial" w:cs="Arial"/>
          <w:b/>
          <w:bCs/>
          <w:sz w:val="24"/>
          <w:szCs w:val="24"/>
          <w:lang w:val="hr-HR"/>
        </w:rPr>
        <w:t>U</w:t>
      </w:r>
      <w:r w:rsidR="00C1213C" w:rsidRPr="00523540">
        <w:rPr>
          <w:rFonts w:ascii="Arial" w:hAnsi="Arial" w:cs="Arial"/>
          <w:b/>
          <w:bCs/>
          <w:sz w:val="24"/>
          <w:szCs w:val="24"/>
          <w:lang w:val="hr-HR"/>
        </w:rPr>
        <w:t>PISNICA</w:t>
      </w:r>
    </w:p>
    <w:p w:rsidR="00C1213C" w:rsidRPr="006221F1" w:rsidRDefault="00CC1FD5" w:rsidP="006F6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  <w:lang w:val="hr-HR"/>
        </w:rPr>
      </w:pPr>
      <w:r w:rsidRPr="006221F1">
        <w:rPr>
          <w:rFonts w:ascii="Arial" w:hAnsi="Arial" w:cs="Arial"/>
          <w:bCs/>
          <w:color w:val="000000"/>
          <w:sz w:val="18"/>
          <w:szCs w:val="18"/>
          <w:lang w:val="hr-HR"/>
        </w:rPr>
        <w:t>Kvalificirani</w:t>
      </w:r>
      <w:r w:rsidR="00C1213C" w:rsidRPr="006221F1">
        <w:rPr>
          <w:rFonts w:ascii="Arial" w:hAnsi="Arial" w:cs="Arial"/>
          <w:bCs/>
          <w:color w:val="000000"/>
          <w:sz w:val="18"/>
          <w:szCs w:val="18"/>
          <w:lang w:val="hr-HR"/>
        </w:rPr>
        <w:t xml:space="preserve"> </w:t>
      </w:r>
      <w:proofErr w:type="spellStart"/>
      <w:r w:rsidR="00C1213C" w:rsidRPr="006221F1">
        <w:rPr>
          <w:rFonts w:ascii="Arial" w:hAnsi="Arial" w:cs="Arial"/>
          <w:bCs/>
          <w:color w:val="000000"/>
          <w:sz w:val="18"/>
          <w:szCs w:val="18"/>
          <w:lang w:val="hr-HR"/>
        </w:rPr>
        <w:t>ulagatelji</w:t>
      </w:r>
      <w:proofErr w:type="spellEnd"/>
      <w:r w:rsidR="003927E5">
        <w:rPr>
          <w:rStyle w:val="FootnoteReference"/>
          <w:rFonts w:ascii="Arial" w:hAnsi="Arial" w:cs="Arial"/>
          <w:bCs/>
          <w:color w:val="000000"/>
          <w:sz w:val="18"/>
          <w:szCs w:val="18"/>
          <w:lang w:val="hr-HR"/>
        </w:rPr>
        <w:footnoteReference w:id="2"/>
      </w:r>
    </w:p>
    <w:p w:rsidR="009F7CAF" w:rsidRPr="009552DE" w:rsidRDefault="00E764DD" w:rsidP="00E764DD">
      <w:pPr>
        <w:tabs>
          <w:tab w:val="left" w:pos="56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/>
        </w:rPr>
      </w:pPr>
      <w:r w:rsidRPr="009552DE">
        <w:rPr>
          <w:rFonts w:ascii="Arial" w:hAnsi="Arial" w:cs="Arial"/>
          <w:color w:val="000000"/>
          <w:lang w:val="hr-HR"/>
        </w:rPr>
        <w:tab/>
      </w:r>
    </w:p>
    <w:p w:rsidR="009552DE" w:rsidRPr="00737BAC" w:rsidRDefault="00B473E3" w:rsidP="009552DE">
      <w:pPr>
        <w:spacing w:after="0" w:line="240" w:lineRule="auto"/>
        <w:jc w:val="both"/>
        <w:rPr>
          <w:rFonts w:ascii="Arial" w:eastAsia="Times New Roman" w:hAnsi="Arial"/>
          <w:sz w:val="18"/>
          <w:szCs w:val="18"/>
          <w:lang w:val="hr-HR" w:eastAsia="hr-HR"/>
        </w:rPr>
      </w:pPr>
      <w:r w:rsidRPr="00737BAC">
        <w:rPr>
          <w:rFonts w:ascii="Arial" w:eastAsia="Times New Roman" w:hAnsi="Arial"/>
          <w:sz w:val="18"/>
          <w:szCs w:val="18"/>
          <w:lang w:val="hr-HR" w:eastAsia="hr-HR"/>
        </w:rPr>
        <w:t>Potpisom ove Upisnice njezin upisnik daje o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bvezujuću ponudu za </w:t>
      </w:r>
      <w:r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kupnju 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>korporativ</w:t>
      </w:r>
      <w:r w:rsidR="00EA3BC9" w:rsidRPr="00737BAC">
        <w:rPr>
          <w:rFonts w:ascii="Arial" w:eastAsia="Times New Roman" w:hAnsi="Arial"/>
          <w:sz w:val="18"/>
          <w:szCs w:val="18"/>
          <w:lang w:val="hr-HR" w:eastAsia="hr-HR"/>
        </w:rPr>
        <w:t>ne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kuns</w:t>
      </w:r>
      <w:r w:rsidR="00EA3BC9" w:rsidRPr="00737BAC">
        <w:rPr>
          <w:rFonts w:ascii="Arial" w:eastAsia="Times New Roman" w:hAnsi="Arial"/>
          <w:sz w:val="18"/>
          <w:szCs w:val="18"/>
          <w:lang w:val="hr-HR" w:eastAsia="hr-HR"/>
        </w:rPr>
        <w:t>ke</w:t>
      </w:r>
      <w:r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o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>bveznic</w:t>
      </w:r>
      <w:r w:rsidR="00EA3BC9" w:rsidRPr="00737BAC">
        <w:rPr>
          <w:rFonts w:ascii="Arial" w:eastAsia="Times New Roman" w:hAnsi="Arial"/>
          <w:sz w:val="18"/>
          <w:szCs w:val="18"/>
          <w:lang w:val="hr-HR" w:eastAsia="hr-HR"/>
        </w:rPr>
        <w:t>e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JADRAN – GALENSKOG LABORATORIJA d.d.,</w:t>
      </w:r>
      <w:r w:rsidR="00375432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dospijeća </w:t>
      </w:r>
      <w:r w:rsidR="00992512">
        <w:rPr>
          <w:rFonts w:ascii="Arial" w:eastAsia="Times New Roman" w:hAnsi="Arial"/>
          <w:sz w:val="18"/>
          <w:szCs w:val="18"/>
          <w:lang w:val="hr-HR" w:eastAsia="hr-HR"/>
        </w:rPr>
        <w:t>1</w:t>
      </w:r>
      <w:r w:rsidR="00BC2025">
        <w:rPr>
          <w:rFonts w:ascii="Arial" w:eastAsia="Times New Roman" w:hAnsi="Arial"/>
          <w:sz w:val="18"/>
          <w:szCs w:val="18"/>
          <w:lang w:val="hr-HR" w:eastAsia="hr-HR"/>
        </w:rPr>
        <w:t>8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>.</w:t>
      </w:r>
      <w:r w:rsidR="00AA48AE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</w:t>
      </w:r>
      <w:r w:rsidR="00992512">
        <w:rPr>
          <w:rFonts w:ascii="Arial" w:eastAsia="Times New Roman" w:hAnsi="Arial"/>
          <w:sz w:val="18"/>
          <w:szCs w:val="18"/>
          <w:lang w:val="hr-HR" w:eastAsia="hr-HR"/>
        </w:rPr>
        <w:t>prosinca</w:t>
      </w:r>
      <w:r w:rsidR="00AA48AE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>202</w:t>
      </w:r>
      <w:r w:rsidR="00985647" w:rsidRPr="00737BAC">
        <w:rPr>
          <w:rFonts w:ascii="Arial" w:eastAsia="Times New Roman" w:hAnsi="Arial"/>
          <w:sz w:val="18"/>
          <w:szCs w:val="18"/>
          <w:lang w:val="hr-HR" w:eastAsia="hr-HR"/>
        </w:rPr>
        <w:t>4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>.</w:t>
      </w:r>
      <w:r w:rsidR="00601ED3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</w:t>
      </w:r>
      <w:r w:rsidR="00004008" w:rsidRPr="00737BAC">
        <w:rPr>
          <w:rFonts w:ascii="Arial" w:eastAsia="Times New Roman" w:hAnsi="Arial"/>
          <w:sz w:val="18"/>
          <w:szCs w:val="18"/>
          <w:lang w:val="hr-HR" w:eastAsia="hr-HR"/>
        </w:rPr>
        <w:t>oznake JDGL-O-24XA, ISIN  HRJDGLO24XA2</w:t>
      </w:r>
      <w:r w:rsidR="00004008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601ED3" w:rsidRPr="00737BAC">
        <w:rPr>
          <w:rFonts w:ascii="Arial" w:hAnsi="Arial" w:cs="Arial"/>
          <w:color w:val="000000"/>
          <w:sz w:val="18"/>
          <w:szCs w:val="18"/>
          <w:lang w:val="hr-HR"/>
        </w:rPr>
        <w:t>(</w:t>
      </w:r>
      <w:r w:rsidR="00601ED3" w:rsidRPr="00737BAC">
        <w:rPr>
          <w:rFonts w:ascii="Arial" w:hAnsi="Arial" w:cs="Arial"/>
          <w:sz w:val="18"/>
          <w:szCs w:val="18"/>
          <w:lang w:val="hr-HR"/>
        </w:rPr>
        <w:t>„</w:t>
      </w:r>
      <w:r w:rsidR="00C07106" w:rsidRPr="00737BAC">
        <w:rPr>
          <w:rFonts w:ascii="Arial" w:hAnsi="Arial" w:cs="Arial"/>
          <w:color w:val="000000"/>
          <w:sz w:val="18"/>
          <w:szCs w:val="18"/>
          <w:lang w:val="hr-HR"/>
        </w:rPr>
        <w:t>O</w:t>
      </w:r>
      <w:r w:rsidR="00601ED3" w:rsidRPr="00737BAC">
        <w:rPr>
          <w:rFonts w:ascii="Arial" w:hAnsi="Arial" w:cs="Arial"/>
          <w:color w:val="000000"/>
          <w:sz w:val="18"/>
          <w:szCs w:val="18"/>
          <w:lang w:val="hr-HR"/>
        </w:rPr>
        <w:t>bveznice</w:t>
      </w:r>
      <w:r w:rsidR="00601ED3" w:rsidRPr="00737BAC">
        <w:rPr>
          <w:rFonts w:ascii="Arial" w:hAnsi="Arial" w:cs="Arial"/>
          <w:sz w:val="18"/>
          <w:szCs w:val="18"/>
          <w:lang w:val="hr-HR"/>
        </w:rPr>
        <w:t>“</w:t>
      </w:r>
      <w:r w:rsidR="00601ED3" w:rsidRPr="00737BAC">
        <w:rPr>
          <w:rFonts w:ascii="Arial" w:hAnsi="Arial" w:cs="Arial"/>
          <w:color w:val="000000"/>
          <w:sz w:val="18"/>
          <w:szCs w:val="18"/>
          <w:lang w:val="hr-HR"/>
        </w:rPr>
        <w:t>)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, Izdavatelja JADRAN – GALENSKI LABORATORIJ d.d., Rijeka, Svilno 20, OIB: 20950636972 </w:t>
      </w:r>
      <w:r w:rsidR="00EA3BC9" w:rsidRPr="00737BAC">
        <w:rPr>
          <w:rFonts w:ascii="Arial" w:eastAsia="Times New Roman" w:hAnsi="Arial"/>
          <w:sz w:val="18"/>
          <w:szCs w:val="18"/>
          <w:lang w:val="hr-HR" w:eastAsia="hr-HR"/>
        </w:rPr>
        <w:t>(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>„JGL"</w:t>
      </w:r>
      <w:r w:rsidR="00B3787C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ili „Izdavatelj"</w:t>
      </w:r>
      <w:r w:rsidR="008C45E0" w:rsidRPr="00737BAC">
        <w:rPr>
          <w:rFonts w:ascii="Arial" w:eastAsia="Times New Roman" w:hAnsi="Arial"/>
          <w:sz w:val="18"/>
          <w:szCs w:val="18"/>
          <w:lang w:val="hr-HR" w:eastAsia="hr-HR"/>
        </w:rPr>
        <w:t>)</w:t>
      </w:r>
      <w:r w:rsidRPr="00737BAC">
        <w:rPr>
          <w:rFonts w:ascii="Arial" w:eastAsia="Times New Roman" w:hAnsi="Arial"/>
          <w:sz w:val="18"/>
          <w:szCs w:val="18"/>
          <w:lang w:val="hr-HR" w:eastAsia="hr-HR"/>
        </w:rPr>
        <w:t>.</w:t>
      </w:r>
      <w:r w:rsidR="00EA3BC9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Agent izdanja </w:t>
      </w:r>
      <w:r w:rsidR="00C07106" w:rsidRPr="00737BAC">
        <w:rPr>
          <w:rFonts w:ascii="Arial" w:eastAsia="Times New Roman" w:hAnsi="Arial"/>
          <w:sz w:val="18"/>
          <w:szCs w:val="18"/>
          <w:lang w:val="hr-HR" w:eastAsia="hr-HR"/>
        </w:rPr>
        <w:t>O</w:t>
      </w:r>
      <w:r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bveznica je 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>Privredna banka Zagreb d.d., Zagreb, Radnička cesta 50</w:t>
      </w:r>
      <w:r w:rsidR="00B3787C" w:rsidRPr="00737BAC">
        <w:rPr>
          <w:rFonts w:ascii="Arial" w:eastAsia="Times New Roman" w:hAnsi="Arial"/>
          <w:sz w:val="18"/>
          <w:szCs w:val="18"/>
          <w:lang w:val="hr-HR" w:eastAsia="hr-HR"/>
        </w:rPr>
        <w:t>, OIB:</w:t>
      </w:r>
      <w:r w:rsidR="00B3787C" w:rsidRPr="00737BAC">
        <w:rPr>
          <w:sz w:val="18"/>
          <w:szCs w:val="18"/>
          <w:lang w:val="hr-HR"/>
        </w:rPr>
        <w:t xml:space="preserve"> </w:t>
      </w:r>
      <w:r w:rsidR="00B3787C" w:rsidRPr="00737BAC">
        <w:rPr>
          <w:rFonts w:ascii="Arial" w:eastAsia="Times New Roman" w:hAnsi="Arial"/>
          <w:sz w:val="18"/>
          <w:szCs w:val="18"/>
          <w:lang w:val="hr-HR" w:eastAsia="hr-HR"/>
        </w:rPr>
        <w:t>02535697732</w:t>
      </w:r>
      <w:r w:rsidR="009552DE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(„Agent izdanja").</w:t>
      </w:r>
    </w:p>
    <w:p w:rsidR="00CE79CF" w:rsidRPr="00737BAC" w:rsidRDefault="00CE79CF" w:rsidP="00695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</w:p>
    <w:p w:rsidR="006956A2" w:rsidRPr="00737BAC" w:rsidRDefault="00D01CA9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737BAC">
        <w:rPr>
          <w:rFonts w:ascii="Arial" w:hAnsi="Arial" w:cs="Arial"/>
          <w:b/>
          <w:sz w:val="18"/>
          <w:szCs w:val="18"/>
          <w:lang w:val="hr-HR"/>
        </w:rPr>
        <w:t>Podaci o upisniku (</w:t>
      </w:r>
      <w:r w:rsidR="00CC1FD5" w:rsidRPr="00737BAC">
        <w:rPr>
          <w:rFonts w:ascii="Arial" w:hAnsi="Arial" w:cs="Arial"/>
          <w:b/>
          <w:sz w:val="18"/>
          <w:szCs w:val="18"/>
          <w:lang w:val="hr-HR"/>
        </w:rPr>
        <w:t>Kvalificiranom</w:t>
      </w:r>
      <w:r w:rsidR="005E24F8" w:rsidRPr="00737BAC">
        <w:rPr>
          <w:rFonts w:ascii="Arial" w:hAnsi="Arial" w:cs="Arial"/>
          <w:b/>
          <w:sz w:val="18"/>
          <w:szCs w:val="18"/>
          <w:lang w:val="hr-HR"/>
        </w:rPr>
        <w:t xml:space="preserve"> </w:t>
      </w:r>
      <w:proofErr w:type="spellStart"/>
      <w:r w:rsidRPr="00737BAC">
        <w:rPr>
          <w:rFonts w:ascii="Arial" w:hAnsi="Arial" w:cs="Arial"/>
          <w:b/>
          <w:sz w:val="18"/>
          <w:szCs w:val="18"/>
          <w:lang w:val="hr-HR"/>
        </w:rPr>
        <w:t>ulagatelju</w:t>
      </w:r>
      <w:proofErr w:type="spellEnd"/>
      <w:r w:rsidRPr="00737BAC">
        <w:rPr>
          <w:rFonts w:ascii="Arial" w:hAnsi="Arial" w:cs="Arial"/>
          <w:b/>
          <w:sz w:val="18"/>
          <w:szCs w:val="18"/>
          <w:lang w:val="hr-HR"/>
        </w:rPr>
        <w:t>):</w:t>
      </w:r>
      <w:r w:rsidR="006956A2" w:rsidRPr="00737BAC">
        <w:rPr>
          <w:rFonts w:ascii="Arial" w:hAnsi="Arial" w:cs="Arial"/>
          <w:b/>
          <w:sz w:val="18"/>
          <w:szCs w:val="18"/>
          <w:lang w:val="hr-HR"/>
        </w:rPr>
        <w:t xml:space="preserve"> </w:t>
      </w:r>
    </w:p>
    <w:p w:rsidR="00393FAD" w:rsidRPr="00737BAC" w:rsidRDefault="00CC1FD5" w:rsidP="00732AE9">
      <w:pPr>
        <w:autoSpaceDE w:val="0"/>
        <w:autoSpaceDN w:val="0"/>
        <w:adjustRightInd w:val="0"/>
        <w:spacing w:after="120" w:line="240" w:lineRule="auto"/>
        <w:ind w:left="4962" w:hanging="4962"/>
        <w:rPr>
          <w:rFonts w:ascii="Arial" w:hAnsi="Arial" w:cs="Arial"/>
          <w:color w:val="000000"/>
          <w:sz w:val="18"/>
          <w:szCs w:val="18"/>
          <w:lang w:val="it-IT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Naziv </w:t>
      </w:r>
      <w:proofErr w:type="spellStart"/>
      <w:r w:rsidR="00AA7011" w:rsidRPr="00737BAC">
        <w:rPr>
          <w:rFonts w:ascii="Arial" w:hAnsi="Arial" w:cs="Arial"/>
          <w:color w:val="000000"/>
          <w:sz w:val="18"/>
          <w:szCs w:val="18"/>
          <w:lang w:val="hr-HR"/>
        </w:rPr>
        <w:t>u</w:t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>lagatelj</w:t>
      </w:r>
      <w:r w:rsidR="00AA7011" w:rsidRPr="00737BAC">
        <w:rPr>
          <w:rFonts w:ascii="Arial" w:hAnsi="Arial" w:cs="Arial"/>
          <w:color w:val="000000"/>
          <w:sz w:val="18"/>
          <w:szCs w:val="18"/>
          <w:lang w:val="hr-HR"/>
        </w:rPr>
        <w:t>a</w:t>
      </w:r>
      <w:proofErr w:type="spellEnd"/>
      <w:r w:rsidR="00F3155B">
        <w:rPr>
          <w:rFonts w:ascii="Arial" w:hAnsi="Arial" w:cs="Arial"/>
          <w:color w:val="000000"/>
          <w:sz w:val="18"/>
          <w:szCs w:val="18"/>
          <w:lang w:val="hr-HR"/>
        </w:rPr>
        <w:t>:</w:t>
      </w:r>
      <w:r w:rsidR="00F3155B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732AE9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903420526" w:edGrp="everyone"/>
      <w:r w:rsidR="00840BA9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      </w:t>
      </w:r>
      <w:r w:rsidR="00732AE9">
        <w:rPr>
          <w:rFonts w:ascii="Arial" w:hAnsi="Arial" w:cs="Arial"/>
          <w:color w:val="000000"/>
          <w:sz w:val="18"/>
          <w:szCs w:val="18"/>
          <w:lang w:val="it-IT"/>
        </w:rPr>
        <w:t xml:space="preserve">  </w:t>
      </w:r>
      <w:r w:rsidR="00840BA9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</w:t>
      </w:r>
      <w:permEnd w:id="903420526"/>
    </w:p>
    <w:p w:rsidR="006956A2" w:rsidRPr="00737BAC" w:rsidRDefault="006956A2" w:rsidP="00732AE9">
      <w:pPr>
        <w:autoSpaceDE w:val="0"/>
        <w:autoSpaceDN w:val="0"/>
        <w:adjustRightInd w:val="0"/>
        <w:spacing w:after="120" w:line="240" w:lineRule="auto"/>
        <w:ind w:left="4962" w:hanging="4962"/>
        <w:rPr>
          <w:rFonts w:ascii="Arial" w:hAnsi="Arial" w:cs="Arial"/>
          <w:color w:val="000000"/>
          <w:sz w:val="18"/>
          <w:szCs w:val="18"/>
          <w:lang w:val="it-IT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>Adresa</w:t>
      </w:r>
      <w:r w:rsidR="00CE6F83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sjedišta</w:t>
      </w:r>
      <w:r w:rsidRPr="00737BAC">
        <w:rPr>
          <w:rFonts w:ascii="Arial" w:hAnsi="Arial" w:cs="Arial"/>
          <w:color w:val="000000"/>
          <w:sz w:val="18"/>
          <w:szCs w:val="18"/>
          <w:lang w:val="hr-HR"/>
        </w:rPr>
        <w:t>:</w:t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559616938" w:edGrp="everyone"/>
      <w:r w:rsidR="00840BA9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</w:t>
      </w:r>
      <w:r w:rsidR="00732AE9">
        <w:rPr>
          <w:rFonts w:ascii="Arial" w:hAnsi="Arial" w:cs="Arial"/>
          <w:color w:val="000000"/>
          <w:sz w:val="18"/>
          <w:szCs w:val="18"/>
          <w:lang w:val="it-IT"/>
        </w:rPr>
        <w:t xml:space="preserve">   </w:t>
      </w:r>
      <w:r w:rsidR="00840BA9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</w:t>
      </w:r>
      <w:permEnd w:id="559616938"/>
    </w:p>
    <w:p w:rsidR="00DF4A5E" w:rsidRPr="00737BAC" w:rsidRDefault="006956A2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it-IT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>OIB:</w:t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295262023" w:edGrp="everyone"/>
      <w:r w:rsidR="00DF4A5E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                          </w:t>
      </w:r>
      <w:permEnd w:id="295262023"/>
    </w:p>
    <w:p w:rsidR="00CE6F83" w:rsidRPr="00737BAC" w:rsidRDefault="00FE3ABA" w:rsidP="000A38A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>LEI broj</w:t>
      </w:r>
      <w:r w:rsidR="000A38A9" w:rsidRPr="00737BAC">
        <w:rPr>
          <w:rFonts w:ascii="Arial" w:hAnsi="Arial" w:cs="Arial"/>
          <w:color w:val="000000"/>
          <w:sz w:val="18"/>
          <w:szCs w:val="18"/>
          <w:lang w:val="hr-HR"/>
        </w:rPr>
        <w:t>:</w:t>
      </w:r>
      <w:r w:rsidR="00F46626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F46626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F46626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F46626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F46626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A38A9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529614586" w:edGrp="everyone"/>
      <w:r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                          </w:t>
      </w:r>
      <w:permEnd w:id="529614586"/>
    </w:p>
    <w:p w:rsidR="00CE6F83" w:rsidRPr="00737BAC" w:rsidRDefault="00CE6F83" w:rsidP="000D76A5">
      <w:pPr>
        <w:autoSpaceDE w:val="0"/>
        <w:autoSpaceDN w:val="0"/>
        <w:adjustRightInd w:val="0"/>
        <w:spacing w:after="120" w:line="240" w:lineRule="auto"/>
        <w:ind w:left="5103" w:right="50" w:hanging="5103"/>
        <w:rPr>
          <w:rFonts w:ascii="Arial" w:hAnsi="Arial" w:cs="Arial"/>
          <w:color w:val="000000"/>
          <w:sz w:val="18"/>
          <w:szCs w:val="18"/>
          <w:lang w:val="hr-HR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>Zakonski zastupnik /ci (</w:t>
      </w:r>
      <w:r w:rsidRPr="00737BAC">
        <w:rPr>
          <w:rFonts w:ascii="Arial" w:hAnsi="Arial" w:cs="Arial"/>
          <w:i/>
          <w:color w:val="000000"/>
          <w:sz w:val="18"/>
          <w:szCs w:val="18"/>
          <w:lang w:val="hr-HR"/>
        </w:rPr>
        <w:t>Navesti ime i prezime te titulu</w:t>
      </w:r>
      <w:r w:rsidR="00F46626" w:rsidRPr="00737BAC">
        <w:rPr>
          <w:rFonts w:ascii="Arial" w:hAnsi="Arial" w:cs="Arial"/>
          <w:i/>
          <w:color w:val="000000"/>
          <w:sz w:val="18"/>
          <w:szCs w:val="18"/>
          <w:lang w:val="hr-HR"/>
        </w:rPr>
        <w:t>)</w:t>
      </w:r>
      <w:r w:rsidR="00992512">
        <w:rPr>
          <w:rFonts w:ascii="Arial" w:hAnsi="Arial" w:cs="Arial"/>
          <w:i/>
          <w:color w:val="000000"/>
          <w:sz w:val="18"/>
          <w:szCs w:val="18"/>
          <w:lang w:val="hr-HR"/>
        </w:rPr>
        <w:t xml:space="preserve">:              </w:t>
      </w:r>
      <w:permStart w:id="924532674" w:edGrp="everyone"/>
      <w:r w:rsidR="005A3F4B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  </w:t>
      </w:r>
      <w:r w:rsidR="00992512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="005A3F4B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</w:t>
      </w:r>
      <w:r w:rsidR="003F1547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="005A3F4B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</w:t>
      </w:r>
      <w:permEnd w:id="924532674"/>
    </w:p>
    <w:p w:rsidR="00CE6F83" w:rsidRPr="00737BAC" w:rsidRDefault="00CE6F83" w:rsidP="000D76A5">
      <w:pPr>
        <w:autoSpaceDE w:val="0"/>
        <w:autoSpaceDN w:val="0"/>
        <w:adjustRightInd w:val="0"/>
        <w:spacing w:after="120" w:line="240" w:lineRule="auto"/>
        <w:ind w:left="5103" w:hanging="5103"/>
        <w:rPr>
          <w:rFonts w:ascii="Arial" w:hAnsi="Arial" w:cs="Arial"/>
          <w:color w:val="000000"/>
          <w:sz w:val="18"/>
          <w:szCs w:val="18"/>
          <w:lang w:val="hr-HR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>Potpisnik</w:t>
      </w:r>
      <w:r w:rsidR="00992512">
        <w:rPr>
          <w:rFonts w:ascii="Arial" w:hAnsi="Arial" w:cs="Arial"/>
          <w:color w:val="000000"/>
          <w:sz w:val="18"/>
          <w:szCs w:val="18"/>
          <w:lang w:val="hr-HR"/>
        </w:rPr>
        <w:t xml:space="preserve"> /ci</w:t>
      </w:r>
      <w:r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zaključnice (</w:t>
      </w:r>
      <w:r w:rsidRPr="00737BAC">
        <w:rPr>
          <w:rFonts w:ascii="Arial" w:hAnsi="Arial" w:cs="Arial"/>
          <w:i/>
          <w:color w:val="000000"/>
          <w:sz w:val="18"/>
          <w:szCs w:val="18"/>
          <w:lang w:val="hr-HR"/>
        </w:rPr>
        <w:t>Navesti ime i prezime te titulu)</w:t>
      </w:r>
      <w:r w:rsidR="00992512">
        <w:rPr>
          <w:rFonts w:ascii="Arial" w:hAnsi="Arial" w:cs="Arial"/>
          <w:i/>
          <w:color w:val="000000"/>
          <w:sz w:val="18"/>
          <w:szCs w:val="18"/>
          <w:lang w:val="hr-HR"/>
        </w:rPr>
        <w:t xml:space="preserve">:           </w:t>
      </w:r>
      <w:permStart w:id="1022705135" w:edGrp="everyone"/>
      <w:r w:rsidR="005A3F4B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</w:t>
      </w:r>
      <w:r w:rsidR="00992512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="005A3F4B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    </w:t>
      </w:r>
      <w:permEnd w:id="1022705135"/>
    </w:p>
    <w:p w:rsidR="005A3F4B" w:rsidRPr="00737BAC" w:rsidRDefault="005A3F4B" w:rsidP="00CE6F8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>Kontakt osoba:</w:t>
      </w:r>
    </w:p>
    <w:p w:rsidR="005A3F4B" w:rsidRPr="00737BAC" w:rsidRDefault="005A3F4B" w:rsidP="00732AE9">
      <w:pPr>
        <w:autoSpaceDE w:val="0"/>
        <w:autoSpaceDN w:val="0"/>
        <w:adjustRightInd w:val="0"/>
        <w:spacing w:after="120" w:line="240" w:lineRule="auto"/>
        <w:ind w:left="5103" w:hanging="4383"/>
        <w:rPr>
          <w:rFonts w:ascii="Arial" w:hAnsi="Arial" w:cs="Arial"/>
          <w:color w:val="000000"/>
          <w:sz w:val="18"/>
          <w:szCs w:val="18"/>
          <w:lang w:val="hr-HR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>Ime i prezime:</w:t>
      </w:r>
      <w:r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bookmarkStart w:id="0" w:name="_GoBack"/>
      <w:bookmarkEnd w:id="0"/>
      <w:permStart w:id="1068121583" w:edGrp="everyone"/>
      <w:r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</w:t>
      </w:r>
      <w:r w:rsidR="00F3155B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="00732AE9">
        <w:rPr>
          <w:rFonts w:ascii="Arial" w:hAnsi="Arial" w:cs="Arial"/>
          <w:color w:val="000000"/>
          <w:sz w:val="18"/>
          <w:szCs w:val="18"/>
          <w:lang w:val="it-IT"/>
        </w:rPr>
        <w:t xml:space="preserve">    </w:t>
      </w:r>
      <w:r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</w:t>
      </w:r>
      <w:r w:rsidR="00732AE9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</w:t>
      </w:r>
      <w:permEnd w:id="1068121583"/>
    </w:p>
    <w:p w:rsidR="006956A2" w:rsidRPr="00737BAC" w:rsidRDefault="005A3F4B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6956A2" w:rsidRPr="00737BAC">
        <w:rPr>
          <w:rFonts w:ascii="Arial" w:hAnsi="Arial" w:cs="Arial"/>
          <w:color w:val="000000"/>
          <w:sz w:val="18"/>
          <w:szCs w:val="18"/>
          <w:lang w:val="hr-HR"/>
        </w:rPr>
        <w:t>Tel:</w:t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644623156" w:edGrp="everyone"/>
      <w:r w:rsidR="00DF4A5E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                          </w:t>
      </w:r>
      <w:permEnd w:id="644623156"/>
    </w:p>
    <w:p w:rsidR="006956A2" w:rsidRPr="00737BAC" w:rsidRDefault="005A3F4B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6956A2" w:rsidRPr="00737BAC">
        <w:rPr>
          <w:rFonts w:ascii="Arial" w:hAnsi="Arial" w:cs="Arial"/>
          <w:color w:val="000000"/>
          <w:sz w:val="18"/>
          <w:szCs w:val="18"/>
          <w:lang w:val="hr-HR"/>
        </w:rPr>
        <w:t>E-mail:</w:t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575416579" w:edGrp="everyone"/>
      <w:r w:rsidR="00840BA9" w:rsidRPr="00737BAC">
        <w:rPr>
          <w:rFonts w:ascii="Arial" w:hAnsi="Arial" w:cs="Arial"/>
          <w:color w:val="000000"/>
          <w:sz w:val="18"/>
          <w:szCs w:val="18"/>
          <w:lang w:val="it-IT"/>
        </w:rPr>
        <w:t xml:space="preserve">                                                                                    </w:t>
      </w:r>
      <w:permEnd w:id="575416579"/>
    </w:p>
    <w:p w:rsidR="006956A2" w:rsidRPr="00737BAC" w:rsidRDefault="00BD31C9" w:rsidP="006956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>Broj novčanog</w:t>
      </w:r>
      <w:r w:rsidR="00407A07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rač</w:t>
      </w:r>
      <w:r w:rsidR="006956A2" w:rsidRPr="00737BAC">
        <w:rPr>
          <w:rFonts w:ascii="Arial" w:hAnsi="Arial" w:cs="Arial"/>
          <w:color w:val="000000"/>
          <w:sz w:val="18"/>
          <w:szCs w:val="18"/>
          <w:lang w:val="hr-HR"/>
        </w:rPr>
        <w:t>una:</w:t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ab/>
      </w:r>
      <w:permStart w:id="876836492" w:edGrp="everyone"/>
      <w:r w:rsidR="00840BA9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                                                       </w:t>
      </w:r>
      <w:permEnd w:id="876836492"/>
    </w:p>
    <w:p w:rsidR="006956A2" w:rsidRPr="00737BAC" w:rsidRDefault="000954CF" w:rsidP="00C06CE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>Broj računa vrijednosnih papira u SKDD</w:t>
      </w:r>
      <w:r w:rsidR="006956A2" w:rsidRPr="00737BAC">
        <w:rPr>
          <w:rFonts w:ascii="Arial" w:hAnsi="Arial" w:cs="Arial"/>
          <w:sz w:val="18"/>
          <w:szCs w:val="18"/>
          <w:lang w:val="hr-HR"/>
        </w:rPr>
        <w:t>:</w:t>
      </w:r>
      <w:r w:rsidR="004D0C2B" w:rsidRPr="00737BAC">
        <w:rPr>
          <w:rStyle w:val="FootnoteReference"/>
          <w:rFonts w:ascii="Arial" w:hAnsi="Arial" w:cs="Arial"/>
          <w:sz w:val="18"/>
          <w:szCs w:val="18"/>
          <w:lang w:val="hr-HR"/>
        </w:rPr>
        <w:footnoteReference w:id="3"/>
      </w:r>
      <w:r w:rsidR="00737BAC">
        <w:rPr>
          <w:rFonts w:ascii="Arial" w:hAnsi="Arial" w:cs="Arial"/>
          <w:sz w:val="18"/>
          <w:szCs w:val="18"/>
          <w:lang w:val="hr-HR"/>
        </w:rPr>
        <w:tab/>
      </w:r>
      <w:r w:rsidR="00C06CE6" w:rsidRPr="00737BAC">
        <w:rPr>
          <w:rFonts w:ascii="Arial" w:hAnsi="Arial" w:cs="Arial"/>
          <w:sz w:val="18"/>
          <w:szCs w:val="18"/>
          <w:lang w:val="hr-HR"/>
        </w:rPr>
        <w:tab/>
      </w:r>
      <w:r w:rsidR="00691243" w:rsidRPr="00737BAC">
        <w:rPr>
          <w:rFonts w:ascii="Arial" w:hAnsi="Arial" w:cs="Arial"/>
          <w:sz w:val="18"/>
          <w:szCs w:val="18"/>
          <w:lang w:val="hr-HR"/>
        </w:rPr>
        <w:tab/>
      </w:r>
      <w:permStart w:id="382216972" w:edGrp="everyone"/>
      <w:r w:rsidR="00840BA9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                                                       </w:t>
      </w:r>
      <w:permEnd w:id="382216972"/>
    </w:p>
    <w:p w:rsidR="006142F6" w:rsidRPr="00737BAC" w:rsidRDefault="006142F6" w:rsidP="00695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</w:p>
    <w:p w:rsidR="006956A2" w:rsidRPr="00737BAC" w:rsidRDefault="006956A2" w:rsidP="00695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b/>
          <w:bCs/>
          <w:sz w:val="18"/>
          <w:szCs w:val="18"/>
          <w:lang w:val="hr-HR"/>
        </w:rPr>
        <w:t>Predmet upisa (kupnje)</w:t>
      </w:r>
      <w:r w:rsidRPr="00737BAC">
        <w:rPr>
          <w:rFonts w:ascii="Arial" w:hAnsi="Arial" w:cs="Arial"/>
          <w:sz w:val="18"/>
          <w:szCs w:val="18"/>
          <w:lang w:val="hr-HR"/>
        </w:rPr>
        <w:t>:</w:t>
      </w:r>
    </w:p>
    <w:p w:rsidR="000E0DE3" w:rsidRPr="00737BAC" w:rsidRDefault="000E0DE3" w:rsidP="00695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hr-HR"/>
        </w:rPr>
      </w:pPr>
    </w:p>
    <w:p w:rsidR="006956A2" w:rsidRPr="00737BAC" w:rsidRDefault="009552DE" w:rsidP="00446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 w:rsidRPr="00737BAC">
        <w:rPr>
          <w:rFonts w:ascii="Arial" w:hAnsi="Arial" w:cs="Arial"/>
          <w:color w:val="000000"/>
          <w:sz w:val="18"/>
          <w:szCs w:val="18"/>
          <w:lang w:val="hr-HR"/>
        </w:rPr>
        <w:t>Obveznice</w:t>
      </w:r>
      <w:r w:rsidR="00407A07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1F2D1E" w:rsidRPr="00737BAC">
        <w:rPr>
          <w:rFonts w:ascii="Arial" w:hAnsi="Arial" w:cs="Arial"/>
          <w:color w:val="000000"/>
          <w:sz w:val="18"/>
          <w:szCs w:val="18"/>
          <w:lang w:val="hr-HR"/>
        </w:rPr>
        <w:t>JADRAN - GALENSKI LABORATORIJ d.d.</w:t>
      </w:r>
      <w:r w:rsidR="00284818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0F3E83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dospijeća </w:t>
      </w:r>
      <w:r w:rsidR="00992512">
        <w:rPr>
          <w:rFonts w:ascii="Arial" w:hAnsi="Arial" w:cs="Arial"/>
          <w:color w:val="000000"/>
          <w:sz w:val="18"/>
          <w:szCs w:val="18"/>
          <w:lang w:val="hr-HR"/>
        </w:rPr>
        <w:t>1</w:t>
      </w:r>
      <w:r w:rsidR="00BC2025">
        <w:rPr>
          <w:rFonts w:ascii="Arial" w:hAnsi="Arial" w:cs="Arial"/>
          <w:color w:val="000000"/>
          <w:sz w:val="18"/>
          <w:szCs w:val="18"/>
          <w:lang w:val="hr-HR"/>
        </w:rPr>
        <w:t>8</w:t>
      </w:r>
      <w:r w:rsidR="000F3E83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. </w:t>
      </w:r>
      <w:r w:rsidR="00992512">
        <w:rPr>
          <w:rFonts w:ascii="Arial" w:hAnsi="Arial" w:cs="Arial"/>
          <w:color w:val="000000"/>
          <w:sz w:val="18"/>
          <w:szCs w:val="18"/>
          <w:lang w:val="hr-HR"/>
        </w:rPr>
        <w:t>prosinca</w:t>
      </w:r>
      <w:r w:rsidR="00E764DD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202</w:t>
      </w:r>
      <w:r w:rsidR="00985647" w:rsidRPr="00737BAC">
        <w:rPr>
          <w:rFonts w:ascii="Arial" w:hAnsi="Arial" w:cs="Arial"/>
          <w:color w:val="000000"/>
          <w:sz w:val="18"/>
          <w:szCs w:val="18"/>
          <w:lang w:val="hr-HR"/>
        </w:rPr>
        <w:t>4</w:t>
      </w:r>
      <w:r w:rsidR="000954CF" w:rsidRPr="00737BAC">
        <w:rPr>
          <w:rFonts w:ascii="Arial" w:hAnsi="Arial" w:cs="Arial"/>
          <w:color w:val="000000"/>
          <w:sz w:val="18"/>
          <w:szCs w:val="18"/>
          <w:lang w:val="hr-HR"/>
        </w:rPr>
        <w:t>.</w:t>
      </w:r>
      <w:r w:rsidR="00004008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, </w:t>
      </w:r>
      <w:r w:rsidR="00004008" w:rsidRPr="00737BAC">
        <w:rPr>
          <w:rFonts w:ascii="Arial" w:eastAsia="Times New Roman" w:hAnsi="Arial"/>
          <w:sz w:val="18"/>
          <w:szCs w:val="18"/>
          <w:lang w:val="hr-HR" w:eastAsia="hr-HR"/>
        </w:rPr>
        <w:t>oznake JDGL-O-24XA, ISIN  HRJDGLO24XA2</w:t>
      </w:r>
      <w:r w:rsidR="00B96D31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</w:p>
    <w:p w:rsidR="000954CF" w:rsidRPr="00737BAC" w:rsidRDefault="000875F0" w:rsidP="00F76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  <w:r>
        <w:rPr>
          <w:rFonts w:ascii="Arial" w:hAnsi="Arial" w:cs="Arial"/>
          <w:color w:val="000000"/>
          <w:sz w:val="18"/>
          <w:szCs w:val="18"/>
          <w:lang w:val="hr-HR"/>
        </w:rPr>
        <w:t xml:space="preserve">  </w:t>
      </w:r>
    </w:p>
    <w:p w:rsidR="00EA3BC9" w:rsidRPr="00737BAC" w:rsidRDefault="00FE3ABA" w:rsidP="009A4476">
      <w:pPr>
        <w:spacing w:after="12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>N</w:t>
      </w:r>
      <w:r w:rsidR="000A7598" w:rsidRPr="00737BAC">
        <w:rPr>
          <w:rFonts w:ascii="Arial" w:hAnsi="Arial" w:cs="Arial"/>
          <w:sz w:val="18"/>
          <w:szCs w:val="18"/>
          <w:lang w:val="hr-HR"/>
        </w:rPr>
        <w:t>ominaln</w:t>
      </w:r>
      <w:r w:rsidRPr="00737BAC">
        <w:rPr>
          <w:rFonts w:ascii="Arial" w:hAnsi="Arial" w:cs="Arial"/>
          <w:sz w:val="18"/>
          <w:szCs w:val="18"/>
          <w:lang w:val="hr-HR"/>
        </w:rPr>
        <w:t>i</w:t>
      </w:r>
      <w:r w:rsidR="000A7598" w:rsidRPr="00737BAC">
        <w:rPr>
          <w:rFonts w:ascii="Arial" w:hAnsi="Arial" w:cs="Arial"/>
          <w:sz w:val="18"/>
          <w:szCs w:val="18"/>
          <w:lang w:val="hr-HR"/>
        </w:rPr>
        <w:t xml:space="preserve"> iznos</w:t>
      </w:r>
      <w:r w:rsidRPr="00737BAC">
        <w:rPr>
          <w:rFonts w:ascii="Arial" w:hAnsi="Arial" w:cs="Arial"/>
          <w:sz w:val="18"/>
          <w:szCs w:val="18"/>
          <w:lang w:val="hr-HR"/>
        </w:rPr>
        <w:t xml:space="preserve"> na ime upisa Obveznica</w:t>
      </w:r>
      <w:r w:rsidR="000A7598" w:rsidRPr="00737BAC">
        <w:rPr>
          <w:rFonts w:ascii="Arial" w:hAnsi="Arial" w:cs="Arial"/>
          <w:sz w:val="18"/>
          <w:szCs w:val="18"/>
          <w:lang w:val="hr-HR"/>
        </w:rPr>
        <w:t xml:space="preserve"> </w:t>
      </w:r>
      <w:r w:rsidRPr="00737BAC">
        <w:rPr>
          <w:rFonts w:ascii="Arial" w:hAnsi="Arial" w:cs="Arial"/>
          <w:sz w:val="18"/>
          <w:szCs w:val="18"/>
          <w:lang w:val="hr-HR"/>
        </w:rPr>
        <w:t>(</w:t>
      </w:r>
      <w:r w:rsidR="00DF4A5E" w:rsidRPr="00737BAC">
        <w:rPr>
          <w:rFonts w:ascii="Arial" w:hAnsi="Arial" w:cs="Arial"/>
          <w:sz w:val="18"/>
          <w:szCs w:val="18"/>
          <w:lang w:val="hr-HR"/>
        </w:rPr>
        <w:t>HRK</w:t>
      </w:r>
      <w:r w:rsidRPr="00737BAC">
        <w:rPr>
          <w:rFonts w:ascii="Arial" w:hAnsi="Arial" w:cs="Arial"/>
          <w:sz w:val="18"/>
          <w:szCs w:val="18"/>
          <w:lang w:val="hr-HR"/>
        </w:rPr>
        <w:t>)</w:t>
      </w:r>
      <w:r w:rsidR="0002575D" w:rsidRPr="00737BAC">
        <w:rPr>
          <w:rFonts w:ascii="Arial" w:hAnsi="Arial" w:cs="Arial"/>
          <w:sz w:val="18"/>
          <w:szCs w:val="18"/>
          <w:lang w:val="hr-HR"/>
        </w:rPr>
        <w:t>:</w:t>
      </w:r>
      <w:r w:rsidR="00004008" w:rsidRPr="00737BAC">
        <w:rPr>
          <w:rStyle w:val="FootnoteReference"/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004008" w:rsidRPr="00737BAC">
        <w:rPr>
          <w:rStyle w:val="FootnoteReference"/>
          <w:rFonts w:ascii="Arial" w:hAnsi="Arial" w:cs="Arial"/>
          <w:color w:val="000000"/>
          <w:sz w:val="18"/>
          <w:szCs w:val="18"/>
          <w:lang w:val="hr-HR"/>
        </w:rPr>
        <w:footnoteReference w:id="4"/>
      </w:r>
      <w:r w:rsidRPr="00737BAC">
        <w:rPr>
          <w:rFonts w:ascii="Arial" w:hAnsi="Arial" w:cs="Arial"/>
          <w:sz w:val="18"/>
          <w:szCs w:val="18"/>
          <w:lang w:val="hr-HR"/>
        </w:rPr>
        <w:tab/>
      </w:r>
      <w:r w:rsidR="000875F0">
        <w:rPr>
          <w:rFonts w:ascii="Arial" w:hAnsi="Arial" w:cs="Arial"/>
          <w:sz w:val="18"/>
          <w:szCs w:val="18"/>
          <w:lang w:val="hr-HR"/>
        </w:rPr>
        <w:tab/>
      </w:r>
      <w:r w:rsidR="0002575D" w:rsidRPr="00737BAC">
        <w:rPr>
          <w:rFonts w:ascii="Arial" w:hAnsi="Arial" w:cs="Arial"/>
          <w:sz w:val="18"/>
          <w:szCs w:val="18"/>
          <w:lang w:val="hr-HR"/>
        </w:rPr>
        <w:tab/>
      </w:r>
      <w:r w:rsidR="00DF4A5E" w:rsidRPr="00737BAC">
        <w:rPr>
          <w:rFonts w:ascii="Arial" w:hAnsi="Arial" w:cs="Arial"/>
          <w:sz w:val="18"/>
          <w:szCs w:val="18"/>
          <w:lang w:val="hr-HR"/>
        </w:rPr>
        <w:t xml:space="preserve"> </w:t>
      </w:r>
      <w:permStart w:id="1007491431" w:edGrp="everyone"/>
      <w:r w:rsidR="00DF4A5E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                             </w:t>
      </w:r>
      <w:r w:rsidR="000875F0">
        <w:rPr>
          <w:rFonts w:ascii="Arial" w:hAnsi="Arial" w:cs="Arial"/>
          <w:color w:val="000000"/>
          <w:sz w:val="18"/>
          <w:szCs w:val="18"/>
          <w:lang w:val="hr-HR"/>
        </w:rPr>
        <w:t xml:space="preserve">   </w:t>
      </w:r>
      <w:r w:rsidR="0002575D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DF4A5E" w:rsidRPr="00737BAC">
        <w:rPr>
          <w:rFonts w:ascii="Arial" w:hAnsi="Arial" w:cs="Arial"/>
          <w:color w:val="000000"/>
          <w:sz w:val="18"/>
          <w:szCs w:val="18"/>
          <w:lang w:val="hr-HR"/>
        </w:rPr>
        <w:t xml:space="preserve">       </w:t>
      </w:r>
      <w:permEnd w:id="1007491431"/>
    </w:p>
    <w:p w:rsidR="00DF4A5E" w:rsidRPr="00737BAC" w:rsidRDefault="00DF4A5E" w:rsidP="009A4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:rsidR="00DF4A5E" w:rsidRPr="00737BAC" w:rsidRDefault="00B3787C" w:rsidP="009A4476">
      <w:pPr>
        <w:spacing w:after="120" w:line="240" w:lineRule="auto"/>
        <w:jc w:val="both"/>
        <w:rPr>
          <w:rFonts w:ascii="Arial" w:eastAsia="Times New Roman" w:hAnsi="Arial"/>
          <w:b/>
          <w:sz w:val="18"/>
          <w:szCs w:val="18"/>
          <w:lang w:val="hr-HR" w:eastAsia="hr-HR"/>
        </w:rPr>
      </w:pPr>
      <w:r w:rsidRPr="00737BAC">
        <w:rPr>
          <w:rFonts w:ascii="Arial" w:eastAsia="Times New Roman" w:hAnsi="Arial"/>
          <w:b/>
          <w:sz w:val="18"/>
          <w:szCs w:val="18"/>
          <w:lang w:val="hr-HR" w:eastAsia="hr-HR"/>
        </w:rPr>
        <w:t>Predmet prodaje</w:t>
      </w:r>
      <w:r w:rsidR="00DF4A5E" w:rsidRPr="00737BAC">
        <w:rPr>
          <w:rFonts w:ascii="Arial" w:eastAsia="Times New Roman" w:hAnsi="Arial"/>
          <w:b/>
          <w:sz w:val="18"/>
          <w:szCs w:val="18"/>
          <w:lang w:val="hr-HR" w:eastAsia="hr-HR"/>
        </w:rPr>
        <w:t>:</w:t>
      </w:r>
    </w:p>
    <w:p w:rsidR="00DF4A5E" w:rsidRPr="003A073A" w:rsidRDefault="00EA3BC9" w:rsidP="003A073A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hr-HR"/>
        </w:rPr>
      </w:pPr>
      <w:r w:rsidRPr="00737BAC">
        <w:rPr>
          <w:rFonts w:ascii="Arial" w:eastAsia="Times New Roman" w:hAnsi="Arial"/>
          <w:sz w:val="18"/>
          <w:szCs w:val="18"/>
          <w:lang w:val="hr-HR" w:eastAsia="hr-HR"/>
        </w:rPr>
        <w:t>Ovom izjavom</w:t>
      </w:r>
      <w:r w:rsidR="00FE3ABA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Upisnik</w:t>
      </w:r>
      <w:r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potvrđuje da </w:t>
      </w:r>
      <w:r w:rsidR="00FE3ABA" w:rsidRPr="00737BAC">
        <w:rPr>
          <w:rFonts w:ascii="Arial" w:eastAsia="Times New Roman" w:hAnsi="Arial"/>
          <w:sz w:val="18"/>
          <w:szCs w:val="18"/>
          <w:lang w:val="hr-HR" w:eastAsia="hr-HR"/>
        </w:rPr>
        <w:t>je</w:t>
      </w:r>
      <w:r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imatelj postojećih obveznica JADRAN – GALENSKOG LABORATORIJA</w:t>
      </w:r>
      <w:r w:rsidR="009536EB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d.d.</w:t>
      </w:r>
      <w:r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dospijeća </w:t>
      </w:r>
      <w:r w:rsidR="00132C2B" w:rsidRPr="00737BAC">
        <w:rPr>
          <w:rFonts w:ascii="Arial" w:eastAsia="Times New Roman" w:hAnsi="Arial"/>
          <w:sz w:val="18"/>
          <w:szCs w:val="18"/>
          <w:lang w:val="hr-HR" w:eastAsia="hr-HR"/>
        </w:rPr>
        <w:t>21</w:t>
      </w:r>
      <w:r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. </w:t>
      </w:r>
      <w:r w:rsidR="00132C2B" w:rsidRPr="00737BAC">
        <w:rPr>
          <w:rFonts w:ascii="Arial" w:eastAsia="Times New Roman" w:hAnsi="Arial"/>
          <w:sz w:val="18"/>
          <w:szCs w:val="18"/>
          <w:lang w:val="hr-HR" w:eastAsia="hr-HR"/>
        </w:rPr>
        <w:t>prosinca</w:t>
      </w:r>
      <w:r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 20</w:t>
      </w:r>
      <w:r w:rsidR="00132C2B" w:rsidRPr="00737BAC">
        <w:rPr>
          <w:rFonts w:ascii="Arial" w:eastAsia="Times New Roman" w:hAnsi="Arial"/>
          <w:sz w:val="18"/>
          <w:szCs w:val="18"/>
          <w:lang w:val="hr-HR" w:eastAsia="hr-HR"/>
        </w:rPr>
        <w:t>20</w:t>
      </w:r>
      <w:r w:rsidRPr="00737BAC">
        <w:rPr>
          <w:rFonts w:ascii="Arial" w:eastAsia="Times New Roman" w:hAnsi="Arial"/>
          <w:sz w:val="18"/>
          <w:szCs w:val="18"/>
          <w:lang w:val="hr-HR" w:eastAsia="hr-HR"/>
        </w:rPr>
        <w:t>.</w:t>
      </w:r>
      <w:r w:rsidR="008C45E0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, </w:t>
      </w:r>
      <w:r w:rsidR="004A72F6" w:rsidRPr="00737BAC">
        <w:rPr>
          <w:rFonts w:ascii="Arial" w:eastAsia="Times New Roman" w:hAnsi="Arial"/>
          <w:sz w:val="18"/>
          <w:szCs w:val="18"/>
          <w:lang w:val="hr-HR" w:eastAsia="hr-HR"/>
        </w:rPr>
        <w:t>oznake:</w:t>
      </w:r>
      <w:r w:rsidR="004A72F6" w:rsidRPr="00737BAC">
        <w:rPr>
          <w:sz w:val="18"/>
          <w:szCs w:val="18"/>
        </w:rPr>
        <w:t xml:space="preserve"> </w:t>
      </w:r>
      <w:r w:rsidR="004A72F6"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JDGL-O-20CA, </w:t>
      </w:r>
      <w:r w:rsidRPr="00737BAC">
        <w:rPr>
          <w:rFonts w:ascii="Arial" w:eastAsia="Times New Roman" w:hAnsi="Arial"/>
          <w:sz w:val="18"/>
          <w:szCs w:val="18"/>
          <w:lang w:val="hr-HR" w:eastAsia="hr-HR"/>
        </w:rPr>
        <w:t xml:space="preserve">ISIN: </w:t>
      </w:r>
      <w:r w:rsidR="004A72F6" w:rsidRPr="00737BAC">
        <w:rPr>
          <w:rFonts w:ascii="Arial" w:hAnsi="Arial" w:cs="Arial"/>
          <w:sz w:val="18"/>
          <w:szCs w:val="18"/>
        </w:rPr>
        <w:t>HRJDGLO20CA4</w:t>
      </w:r>
      <w:r w:rsidR="00B473E3">
        <w:rPr>
          <w:rFonts w:ascii="Arial" w:eastAsia="Times New Roman" w:hAnsi="Arial"/>
          <w:sz w:val="20"/>
          <w:szCs w:val="20"/>
          <w:lang w:val="hr-HR" w:eastAsia="hr-HR"/>
        </w:rPr>
        <w:t xml:space="preserve"> („Postojeće</w:t>
      </w:r>
      <w:r w:rsidR="00B473E3" w:rsidRPr="00B473E3">
        <w:rPr>
          <w:rFonts w:ascii="Arial" w:eastAsia="Times New Roman" w:hAnsi="Arial"/>
          <w:sz w:val="20"/>
          <w:szCs w:val="20"/>
          <w:lang w:val="hr-HR" w:eastAsia="hr-HR"/>
        </w:rPr>
        <w:t xml:space="preserve"> obveznice“)</w:t>
      </w:r>
      <w:r w:rsidR="00590EF9">
        <w:rPr>
          <w:rFonts w:ascii="Arial" w:eastAsia="Times New Roman" w:hAnsi="Arial"/>
          <w:sz w:val="20"/>
          <w:szCs w:val="20"/>
          <w:lang w:val="hr-HR" w:eastAsia="hr-HR"/>
        </w:rPr>
        <w:t xml:space="preserve"> </w:t>
      </w:r>
      <w:r w:rsidR="00590EF9" w:rsidRPr="00FE26D9">
        <w:rPr>
          <w:rFonts w:ascii="Arial" w:eastAsia="Times New Roman" w:hAnsi="Arial"/>
          <w:sz w:val="20"/>
          <w:szCs w:val="20"/>
          <w:lang w:val="hr-HR" w:eastAsia="hr-HR"/>
        </w:rPr>
        <w:t xml:space="preserve">te da dolje navedeni </w:t>
      </w:r>
      <w:r w:rsidR="00590EF9">
        <w:rPr>
          <w:rFonts w:ascii="Arial" w:eastAsia="Times New Roman" w:hAnsi="Arial"/>
          <w:sz w:val="20"/>
          <w:szCs w:val="20"/>
          <w:lang w:val="hr-HR" w:eastAsia="hr-HR"/>
        </w:rPr>
        <w:t>iznos</w:t>
      </w:r>
      <w:r w:rsidR="00590EF9" w:rsidRPr="00FE26D9">
        <w:rPr>
          <w:rFonts w:ascii="Arial" w:eastAsia="Times New Roman" w:hAnsi="Arial"/>
          <w:sz w:val="20"/>
          <w:szCs w:val="20"/>
          <w:lang w:val="hr-HR" w:eastAsia="hr-HR"/>
        </w:rPr>
        <w:t xml:space="preserve"> </w:t>
      </w:r>
      <w:r w:rsidR="00590EF9">
        <w:rPr>
          <w:rFonts w:ascii="Arial" w:eastAsia="Times New Roman" w:hAnsi="Arial"/>
          <w:sz w:val="20"/>
          <w:szCs w:val="20"/>
          <w:lang w:val="hr-HR" w:eastAsia="hr-HR"/>
        </w:rPr>
        <w:t xml:space="preserve">Postojećih obveznica </w:t>
      </w:r>
      <w:r w:rsidR="00590EF9" w:rsidRPr="00FE26D9">
        <w:rPr>
          <w:rFonts w:ascii="Arial" w:eastAsia="Times New Roman" w:hAnsi="Arial"/>
          <w:sz w:val="20"/>
          <w:szCs w:val="20"/>
          <w:lang w:val="hr-HR" w:eastAsia="hr-HR"/>
        </w:rPr>
        <w:t xml:space="preserve">želi </w:t>
      </w:r>
      <w:r w:rsidR="00590EF9">
        <w:rPr>
          <w:rFonts w:ascii="Arial" w:eastAsia="Times New Roman" w:hAnsi="Arial"/>
          <w:sz w:val="20"/>
          <w:szCs w:val="20"/>
          <w:lang w:val="hr-HR" w:eastAsia="hr-HR"/>
        </w:rPr>
        <w:t>prodati po Cijeni zamjene</w:t>
      </w:r>
      <w:r w:rsidR="00590EF9">
        <w:rPr>
          <w:rStyle w:val="FootnoteReference"/>
          <w:rFonts w:ascii="Arial" w:eastAsia="Times New Roman" w:hAnsi="Arial"/>
          <w:sz w:val="20"/>
          <w:szCs w:val="20"/>
          <w:lang w:val="hr-HR" w:eastAsia="hr-HR"/>
        </w:rPr>
        <w:footnoteReference w:id="5"/>
      </w:r>
      <w:r w:rsidR="00590EF9">
        <w:rPr>
          <w:rFonts w:ascii="Arial" w:eastAsia="Times New Roman" w:hAnsi="Arial"/>
          <w:sz w:val="20"/>
          <w:szCs w:val="20"/>
          <w:lang w:val="hr-HR" w:eastAsia="hr-HR"/>
        </w:rPr>
        <w:t xml:space="preserve"> od </w:t>
      </w:r>
      <w:r w:rsidR="00992512">
        <w:rPr>
          <w:rFonts w:ascii="Arial" w:eastAsia="Times New Roman" w:hAnsi="Arial"/>
          <w:sz w:val="20"/>
          <w:szCs w:val="20"/>
          <w:lang w:val="hr-HR" w:eastAsia="hr-HR"/>
        </w:rPr>
        <w:t>102,906250000</w:t>
      </w:r>
      <w:r w:rsidR="00590EF9">
        <w:rPr>
          <w:rFonts w:ascii="Arial" w:eastAsia="Times New Roman" w:hAnsi="Arial"/>
          <w:sz w:val="20"/>
          <w:szCs w:val="20"/>
          <w:lang w:val="hr-HR" w:eastAsia="hr-HR"/>
        </w:rPr>
        <w:t>%, a koje</w:t>
      </w:r>
      <w:r w:rsidR="00590EF9" w:rsidRPr="00FE26D9">
        <w:rPr>
          <w:rFonts w:ascii="Arial" w:eastAsia="Times New Roman" w:hAnsi="Arial"/>
          <w:sz w:val="20"/>
          <w:szCs w:val="20"/>
          <w:lang w:val="hr-HR" w:eastAsia="hr-HR"/>
        </w:rPr>
        <w:t xml:space="preserve"> se na datum ove </w:t>
      </w:r>
      <w:r w:rsidR="00590EF9">
        <w:rPr>
          <w:rFonts w:ascii="Arial" w:eastAsia="Times New Roman" w:hAnsi="Arial"/>
          <w:sz w:val="20"/>
          <w:szCs w:val="20"/>
          <w:lang w:val="hr-HR" w:eastAsia="hr-HR"/>
        </w:rPr>
        <w:t>Upisnice</w:t>
      </w:r>
      <w:r w:rsidR="00590EF9" w:rsidRPr="00FE26D9">
        <w:rPr>
          <w:rFonts w:ascii="Arial" w:eastAsia="Times New Roman" w:hAnsi="Arial"/>
          <w:sz w:val="20"/>
          <w:szCs w:val="20"/>
          <w:lang w:val="hr-HR" w:eastAsia="hr-HR"/>
        </w:rPr>
        <w:t xml:space="preserve"> nalaze na </w:t>
      </w:r>
      <w:r w:rsidR="00590EF9">
        <w:rPr>
          <w:rFonts w:ascii="Arial" w:eastAsia="Times New Roman" w:hAnsi="Arial"/>
          <w:sz w:val="20"/>
          <w:szCs w:val="20"/>
          <w:lang w:val="hr-HR" w:eastAsia="hr-HR"/>
        </w:rPr>
        <w:t xml:space="preserve">SKDD </w:t>
      </w:r>
      <w:r w:rsidR="00590EF9" w:rsidRPr="00FE26D9">
        <w:rPr>
          <w:rFonts w:ascii="Arial" w:eastAsia="Times New Roman" w:hAnsi="Arial"/>
          <w:sz w:val="20"/>
          <w:szCs w:val="20"/>
          <w:lang w:val="hr-HR" w:eastAsia="hr-HR"/>
        </w:rPr>
        <w:t xml:space="preserve">računu </w:t>
      </w:r>
      <w:r w:rsidR="00590EF9">
        <w:rPr>
          <w:rFonts w:ascii="Arial" w:hAnsi="Arial" w:cs="Arial"/>
          <w:color w:val="000000"/>
          <w:sz w:val="20"/>
          <w:szCs w:val="20"/>
          <w:lang w:val="hr-HR"/>
        </w:rPr>
        <w:t>vrijednosnih papira broj:</w:t>
      </w:r>
      <w:r w:rsidR="00992512">
        <w:rPr>
          <w:rFonts w:ascii="Arial" w:hAnsi="Arial" w:cs="Arial"/>
          <w:color w:val="000000"/>
          <w:sz w:val="20"/>
          <w:szCs w:val="20"/>
          <w:lang w:val="hr-HR"/>
        </w:rPr>
        <w:br/>
      </w:r>
      <w:r w:rsidR="00992512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992512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992512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992512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992512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992512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992512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992512">
        <w:rPr>
          <w:rFonts w:ascii="Arial" w:hAnsi="Arial" w:cs="Arial"/>
          <w:color w:val="000000"/>
          <w:sz w:val="20"/>
          <w:szCs w:val="20"/>
          <w:lang w:val="hr-HR"/>
        </w:rPr>
        <w:tab/>
      </w:r>
      <w:r w:rsidR="00B473E3" w:rsidRPr="000875F0">
        <w:rPr>
          <w:rFonts w:ascii="Arial" w:hAnsi="Arial" w:cs="Arial"/>
          <w:sz w:val="18"/>
          <w:szCs w:val="18"/>
          <w:lang w:val="hr-HR"/>
        </w:rPr>
        <w:t xml:space="preserve"> </w:t>
      </w:r>
      <w:permStart w:id="1883377196" w:edGrp="everyone"/>
      <w:r w:rsidR="00B473E3" w:rsidRPr="000875F0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</w:t>
      </w:r>
      <w:r w:rsidR="003A073A">
        <w:rPr>
          <w:rFonts w:ascii="Arial" w:hAnsi="Arial" w:cs="Arial"/>
          <w:color w:val="000000"/>
          <w:sz w:val="18"/>
          <w:szCs w:val="18"/>
          <w:lang w:val="hr-HR"/>
        </w:rPr>
        <w:t xml:space="preserve">  </w:t>
      </w:r>
      <w:r w:rsidR="00B473E3" w:rsidRPr="000875F0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9825A7" w:rsidRPr="000875F0">
        <w:rPr>
          <w:rFonts w:ascii="Arial" w:hAnsi="Arial" w:cs="Arial"/>
          <w:color w:val="000000"/>
          <w:sz w:val="18"/>
          <w:szCs w:val="18"/>
          <w:lang w:val="hr-HR"/>
        </w:rPr>
        <w:t xml:space="preserve">     </w:t>
      </w:r>
      <w:r w:rsidR="00B473E3" w:rsidRPr="000875F0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         </w:t>
      </w:r>
      <w:r w:rsidR="000875F0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B473E3" w:rsidRPr="000875F0">
        <w:rPr>
          <w:rFonts w:ascii="Arial" w:hAnsi="Arial" w:cs="Arial"/>
          <w:color w:val="000000"/>
          <w:sz w:val="18"/>
          <w:szCs w:val="18"/>
          <w:lang w:val="hr-HR"/>
        </w:rPr>
        <w:t xml:space="preserve">       </w:t>
      </w:r>
      <w:permEnd w:id="1883377196"/>
    </w:p>
    <w:p w:rsidR="00601ED3" w:rsidRPr="000875F0" w:rsidRDefault="00FE3ABA" w:rsidP="009A4476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0875F0">
        <w:rPr>
          <w:rFonts w:ascii="Arial" w:hAnsi="Arial" w:cs="Arial"/>
          <w:sz w:val="18"/>
          <w:szCs w:val="18"/>
          <w:lang w:val="hr-HR"/>
        </w:rPr>
        <w:t>N</w:t>
      </w:r>
      <w:r w:rsidR="00331997" w:rsidRPr="000875F0">
        <w:rPr>
          <w:rFonts w:ascii="Arial" w:hAnsi="Arial" w:cs="Arial"/>
          <w:sz w:val="18"/>
          <w:szCs w:val="18"/>
          <w:lang w:val="hr-HR"/>
        </w:rPr>
        <w:t>ominaln</w:t>
      </w:r>
      <w:r w:rsidRPr="000875F0">
        <w:rPr>
          <w:rFonts w:ascii="Arial" w:hAnsi="Arial" w:cs="Arial"/>
          <w:sz w:val="18"/>
          <w:szCs w:val="18"/>
          <w:lang w:val="hr-HR"/>
        </w:rPr>
        <w:t>i</w:t>
      </w:r>
      <w:r w:rsidR="00331997" w:rsidRPr="000875F0">
        <w:rPr>
          <w:rFonts w:ascii="Arial" w:hAnsi="Arial" w:cs="Arial"/>
          <w:sz w:val="18"/>
          <w:szCs w:val="18"/>
          <w:lang w:val="hr-HR"/>
        </w:rPr>
        <w:t xml:space="preserve"> iznos</w:t>
      </w:r>
      <w:r w:rsidRPr="000875F0">
        <w:rPr>
          <w:rFonts w:ascii="Arial" w:hAnsi="Arial" w:cs="Arial"/>
          <w:sz w:val="18"/>
          <w:szCs w:val="18"/>
          <w:lang w:val="hr-HR"/>
        </w:rPr>
        <w:t xml:space="preserve"> na ime prodaje </w:t>
      </w:r>
      <w:r w:rsidRPr="000875F0">
        <w:rPr>
          <w:rFonts w:ascii="Arial" w:eastAsia="Times New Roman" w:hAnsi="Arial" w:cs="Arial"/>
          <w:color w:val="000000"/>
          <w:sz w:val="18"/>
          <w:szCs w:val="18"/>
          <w:lang w:val="hr-HR" w:eastAsia="af-ZA"/>
        </w:rPr>
        <w:t>Postojeće obveznice</w:t>
      </w:r>
      <w:r w:rsidR="00331997" w:rsidRPr="000875F0">
        <w:rPr>
          <w:rFonts w:ascii="Arial" w:hAnsi="Arial" w:cs="Arial"/>
          <w:sz w:val="18"/>
          <w:szCs w:val="18"/>
          <w:lang w:val="hr-HR"/>
        </w:rPr>
        <w:t xml:space="preserve"> </w:t>
      </w:r>
      <w:r w:rsidRPr="000875F0">
        <w:rPr>
          <w:rFonts w:ascii="Arial" w:eastAsia="Times New Roman" w:hAnsi="Arial" w:cs="Arial"/>
          <w:color w:val="000000"/>
          <w:sz w:val="18"/>
          <w:szCs w:val="18"/>
          <w:lang w:val="hr-HR" w:eastAsia="af-ZA"/>
        </w:rPr>
        <w:t>(</w:t>
      </w:r>
      <w:r w:rsidR="00236670" w:rsidRPr="000875F0">
        <w:rPr>
          <w:rFonts w:ascii="Arial" w:eastAsia="Times New Roman" w:hAnsi="Arial" w:cs="Arial"/>
          <w:color w:val="000000"/>
          <w:sz w:val="18"/>
          <w:szCs w:val="18"/>
          <w:lang w:val="hr-HR" w:eastAsia="af-ZA"/>
        </w:rPr>
        <w:t>HRK</w:t>
      </w:r>
      <w:r w:rsidRPr="000875F0">
        <w:rPr>
          <w:rFonts w:ascii="Arial" w:eastAsia="Times New Roman" w:hAnsi="Arial" w:cs="Arial"/>
          <w:color w:val="000000"/>
          <w:sz w:val="18"/>
          <w:szCs w:val="18"/>
          <w:lang w:val="hr-HR" w:eastAsia="af-ZA"/>
        </w:rPr>
        <w:t>)</w:t>
      </w:r>
      <w:r w:rsidR="008A680B">
        <w:rPr>
          <w:rFonts w:ascii="Arial" w:eastAsia="Times New Roman" w:hAnsi="Arial" w:cs="Arial"/>
          <w:color w:val="000000"/>
          <w:sz w:val="18"/>
          <w:szCs w:val="18"/>
          <w:lang w:val="hr-HR" w:eastAsia="af-ZA"/>
        </w:rPr>
        <w:t>:</w:t>
      </w:r>
      <w:r w:rsidRPr="000875F0">
        <w:rPr>
          <w:rFonts w:ascii="Arial" w:eastAsia="Times New Roman" w:hAnsi="Arial" w:cs="Arial"/>
          <w:color w:val="000000"/>
          <w:sz w:val="18"/>
          <w:szCs w:val="18"/>
          <w:lang w:val="hr-HR" w:eastAsia="af-ZA"/>
        </w:rPr>
        <w:t xml:space="preserve"> </w:t>
      </w:r>
      <w:r w:rsidR="00F85696" w:rsidRPr="000875F0">
        <w:rPr>
          <w:rFonts w:ascii="Arial" w:eastAsia="Times New Roman" w:hAnsi="Arial" w:cs="Arial"/>
          <w:color w:val="000000"/>
          <w:sz w:val="18"/>
          <w:szCs w:val="18"/>
          <w:lang w:val="hr-HR" w:eastAsia="af-ZA"/>
        </w:rPr>
        <w:tab/>
      </w:r>
      <w:r w:rsidR="000875F0">
        <w:rPr>
          <w:rFonts w:ascii="Arial" w:eastAsia="Times New Roman" w:hAnsi="Arial" w:cs="Arial"/>
          <w:color w:val="000000"/>
          <w:sz w:val="18"/>
          <w:szCs w:val="18"/>
          <w:lang w:val="hr-HR" w:eastAsia="af-ZA"/>
        </w:rPr>
        <w:tab/>
      </w:r>
      <w:r w:rsidR="00DF4A5E" w:rsidRPr="000875F0">
        <w:rPr>
          <w:rFonts w:ascii="Arial" w:hAnsi="Arial" w:cs="Arial"/>
          <w:sz w:val="18"/>
          <w:szCs w:val="18"/>
          <w:lang w:val="hr-HR"/>
        </w:rPr>
        <w:t xml:space="preserve"> </w:t>
      </w:r>
      <w:permStart w:id="1764385457" w:edGrp="everyone"/>
      <w:r w:rsidR="00DF4A5E" w:rsidRPr="000875F0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</w:t>
      </w:r>
      <w:r w:rsidR="003A073A">
        <w:rPr>
          <w:rFonts w:ascii="Arial" w:hAnsi="Arial" w:cs="Arial"/>
          <w:color w:val="000000"/>
          <w:sz w:val="18"/>
          <w:szCs w:val="18"/>
          <w:lang w:val="hr-HR"/>
        </w:rPr>
        <w:t xml:space="preserve">    </w:t>
      </w:r>
      <w:r w:rsidR="00DF4A5E" w:rsidRPr="000875F0">
        <w:rPr>
          <w:rFonts w:ascii="Arial" w:hAnsi="Arial" w:cs="Arial"/>
          <w:color w:val="000000"/>
          <w:sz w:val="18"/>
          <w:szCs w:val="18"/>
          <w:lang w:val="hr-HR"/>
        </w:rPr>
        <w:t xml:space="preserve">                              </w:t>
      </w:r>
      <w:r w:rsidR="000875F0">
        <w:rPr>
          <w:rFonts w:ascii="Arial" w:hAnsi="Arial" w:cs="Arial"/>
          <w:color w:val="000000"/>
          <w:sz w:val="18"/>
          <w:szCs w:val="18"/>
          <w:lang w:val="hr-HR"/>
        </w:rPr>
        <w:t xml:space="preserve"> </w:t>
      </w:r>
      <w:r w:rsidR="00DF4A5E" w:rsidRPr="000875F0">
        <w:rPr>
          <w:rFonts w:ascii="Arial" w:hAnsi="Arial" w:cs="Arial"/>
          <w:color w:val="000000"/>
          <w:sz w:val="18"/>
          <w:szCs w:val="18"/>
          <w:lang w:val="hr-HR"/>
        </w:rPr>
        <w:t xml:space="preserve">       </w:t>
      </w:r>
      <w:permEnd w:id="1764385457"/>
    </w:p>
    <w:p w:rsidR="00476C3D" w:rsidRDefault="00476C3D" w:rsidP="009A44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821BDC" w:rsidRPr="00737BAC" w:rsidRDefault="005D0F7F" w:rsidP="009A44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lastRenderedPageBreak/>
        <w:t xml:space="preserve">Najkasnije prvog Radnog dana nakon isteka Razdoblja ponude, Agent izdanja će obavijestiti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ulagatelje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o alokaciji Obveznica (</w:t>
      </w:r>
      <w:r w:rsidR="002C1AF4">
        <w:rPr>
          <w:rFonts w:ascii="Arial" w:hAnsi="Arial" w:cs="Arial"/>
          <w:sz w:val="18"/>
          <w:szCs w:val="18"/>
        </w:rPr>
        <w:t>„</w:t>
      </w:r>
      <w:r w:rsidRPr="00737BAC">
        <w:rPr>
          <w:rFonts w:ascii="Arial" w:hAnsi="Arial" w:cs="Arial"/>
          <w:sz w:val="18"/>
          <w:szCs w:val="18"/>
          <w:lang w:val="hr-HR"/>
        </w:rPr>
        <w:t xml:space="preserve">Obavijest o alokaciji pojedinačnom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ulagatelju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"). </w:t>
      </w:r>
      <w:r w:rsidR="00821BDC" w:rsidRPr="00737BAC">
        <w:rPr>
          <w:rFonts w:ascii="Arial" w:hAnsi="Arial" w:cs="Arial"/>
          <w:sz w:val="18"/>
          <w:szCs w:val="18"/>
          <w:lang w:val="hr-HR"/>
        </w:rPr>
        <w:t xml:space="preserve">Kvalificirani </w:t>
      </w:r>
      <w:proofErr w:type="spellStart"/>
      <w:r w:rsidR="00821BDC" w:rsidRPr="00737BAC">
        <w:rPr>
          <w:rFonts w:ascii="Arial" w:hAnsi="Arial" w:cs="Arial"/>
          <w:sz w:val="18"/>
          <w:szCs w:val="18"/>
          <w:lang w:val="hr-HR"/>
        </w:rPr>
        <w:t>ulagatelji</w:t>
      </w:r>
      <w:proofErr w:type="spellEnd"/>
      <w:r w:rsidR="00821BDC" w:rsidRPr="00737BAC">
        <w:rPr>
          <w:rFonts w:ascii="Arial" w:hAnsi="Arial" w:cs="Arial"/>
          <w:sz w:val="18"/>
          <w:szCs w:val="18"/>
          <w:lang w:val="hr-HR"/>
        </w:rPr>
        <w:t xml:space="preserve"> uplaćuju Obveznice sukladno instrukciji za uplatu sadržanoj u Obavijesti o alokaciji pojedinačnom </w:t>
      </w:r>
      <w:proofErr w:type="spellStart"/>
      <w:r w:rsidR="00821BDC" w:rsidRPr="00737BAC">
        <w:rPr>
          <w:rFonts w:ascii="Arial" w:hAnsi="Arial" w:cs="Arial"/>
          <w:sz w:val="18"/>
          <w:szCs w:val="18"/>
          <w:lang w:val="hr-HR"/>
        </w:rPr>
        <w:t>ulagatelju</w:t>
      </w:r>
      <w:proofErr w:type="spellEnd"/>
      <w:r w:rsidR="00821BDC" w:rsidRPr="00737BAC">
        <w:rPr>
          <w:rFonts w:ascii="Arial" w:hAnsi="Arial" w:cs="Arial"/>
          <w:sz w:val="18"/>
          <w:szCs w:val="18"/>
          <w:lang w:val="hr-HR"/>
        </w:rPr>
        <w:t xml:space="preserve"> koju će svaki Kvalificirani </w:t>
      </w:r>
      <w:proofErr w:type="spellStart"/>
      <w:r w:rsidR="00821BDC" w:rsidRPr="00737BAC">
        <w:rPr>
          <w:rFonts w:ascii="Arial" w:hAnsi="Arial" w:cs="Arial"/>
          <w:sz w:val="18"/>
          <w:szCs w:val="18"/>
          <w:lang w:val="hr-HR"/>
        </w:rPr>
        <w:t>ulagatelj</w:t>
      </w:r>
      <w:proofErr w:type="spellEnd"/>
      <w:r w:rsidR="00821BDC" w:rsidRPr="00737BAC">
        <w:rPr>
          <w:rFonts w:ascii="Arial" w:hAnsi="Arial" w:cs="Arial"/>
          <w:sz w:val="18"/>
          <w:szCs w:val="18"/>
          <w:lang w:val="hr-HR"/>
        </w:rPr>
        <w:t xml:space="preserve"> dobiti od Agenta izdanja idući Radni dan nakon isteka Razdoblja ponude. </w:t>
      </w:r>
    </w:p>
    <w:p w:rsidR="00821BDC" w:rsidRPr="00737BAC" w:rsidRDefault="00821BDC" w:rsidP="009A44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Navedena Obavijest o alokaciji pojedinačnom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ulagatelju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bit će poslana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ulagateljima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elektroničkom poštom na adrese koje će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ulagatelji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navesti u upisnicama prilikom upisa Obveznica. U Obavijesti o alokaciji pojedinačnom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ulagatelju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bit će naveden iznos koji Kvalificirani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mora uplatiti za Obveznice (iznos uplate Obveznica) i/ili broj (količina) Postojećih obveznica koje Kvalificirani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mora isporučiti na račun vrijednosnih papira Izdavatelja i broj (količina) Obveznica dodijeljenih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ulagatelju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. </w:t>
      </w:r>
    </w:p>
    <w:p w:rsidR="00821BDC" w:rsidRPr="00737BAC" w:rsidRDefault="00821BDC" w:rsidP="009A44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Kvalificirani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ulagatelji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uplaćuju Obveznice doznakom iznosa uplate Obveznica (navedenog u Obavijesti o alokaciji pojedinačnom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ulagatelju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) u korist Izdavateljevog bankovnog računa za uplatu Obveznica navedenog u Obavijesti o alokaciji pojedinačnom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ulagatelju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. Uplata mora biti evidentirana na Izdavateljevom bankovnom računu za uplatu Obveznica najkasnije trećeg Radnog dana nakon isteka Razdoblja ponude. </w:t>
      </w:r>
    </w:p>
    <w:p w:rsidR="00EB17BD" w:rsidRPr="00737BAC" w:rsidRDefault="00821BDC" w:rsidP="00EB17B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U slučaju zakašnjele uplate, Izdavatelj je neće uzimati u obzir, već će smatrati da te Obveznice nisu uplaćene, a zakašnjeli uplaćeni iznos vratiti će uplatitelju najkasnije u roku od 7 (sedam) Radnih dana od dana prispijeća zakašnjele uplate. </w:t>
      </w:r>
    </w:p>
    <w:p w:rsidR="00821BDC" w:rsidRPr="00737BAC" w:rsidRDefault="00EB17BD" w:rsidP="009A44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U slučaju da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uplati manji iznos od iznosa potrebnog za uplatu Obveznica, koji je naznačen u upisnici, Obveznice se alociraju sukladno manje uplaćenom iznosu. U slučaju da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uplati manje od 10.000 Obveznica, Obveznice mu neće biti alocirane. Izdavatelj će vratiti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ulagatelju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odgovarajući dio ili ukupan uplaćeni iznos doznakom na kunski tekući račun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ulagatelja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koji je naveden u upisnici, u roku od 7 (sedam) Radnih dana od isteka Razdoblja ponude.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Ulagatelji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nemaju pravo na kamate na uplaćeni niti na preplaćeni iznos.</w:t>
      </w:r>
    </w:p>
    <w:p w:rsidR="00821BDC" w:rsidRPr="00737BAC" w:rsidRDefault="00821BDC" w:rsidP="009A44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U slučaju da se Kvalificirani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odluči za zamjenu Postojećih obveznica Izdavatelja za Obveznice, Postojeće obveznice moraju biti evidentirane na računu vrijednosnih papira Izdavatelja na Dan izdanja. Ako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ne isporuči Postojeće obveznice do gore navedenog roka, Upisnica će se smatrati nevažećom i neće obvezivati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ulagatelja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, a eventualno naknadno uplaćena sredstva bit će vraćena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ulagatelju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na račun naznačen u Upisnici u roku od najkasnije 7 (sedam) Radnih dana od dana isteka Razdoblja ponude.</w:t>
      </w:r>
    </w:p>
    <w:p w:rsidR="00821BDC" w:rsidRPr="00737BAC" w:rsidRDefault="00821BDC" w:rsidP="00821BD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Podaci o ukupnom iznosu Obveznica koji su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ulagatelji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bili spremni upisati i uplatiti tijekom Razdoblja ponude te ukupnom alociranom iznosu Obveznica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ulagateljima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bit će navedeni u okviru obavijesti o utvrđenoj cijeni te ukupnom alociranom iznosu Obveznica ("Obavijest o utvrđenoj cijeni i ukupnom alociranom iznosu Obveznica") koja će biti objavljena najkasnije sljedećeg Radnog dana nakon isteka Razdoblja ponude na internetskim stranicama Zagrebačke burze i internetskim stranicama Izdavatelja.</w:t>
      </w:r>
    </w:p>
    <w:p w:rsidR="00821BDC" w:rsidRPr="00737BAC" w:rsidRDefault="00821BDC" w:rsidP="009A447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U roku od 2 (dva) Radna dana od objave Obavijesti o utvrđenoj cijeni i ukupnom alociranom iznosu Obveznica, Kvalificirani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ulagatelji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mogu odustati od upisa Obveznica i povući svoju upisnicu.</w:t>
      </w:r>
    </w:p>
    <w:p w:rsidR="00861876" w:rsidRPr="00737BAC" w:rsidRDefault="00861876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Uplaćene Obveznice bit će isporučene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ulagateljima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 tako što će SKDD upisati odgovarajući broj izdanih Obveznica na račune vrijednosnih papira </w:t>
      </w: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ulagatelja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>, sukladno podacima upisanim u obrazac upisnice i u Izdavateljev Registar Obveznica.</w:t>
      </w:r>
    </w:p>
    <w:p w:rsidR="00F7584D" w:rsidRPr="00737BAC" w:rsidRDefault="002D792B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Potpisom ove </w:t>
      </w:r>
      <w:r w:rsidR="003F49C4" w:rsidRPr="00737BAC">
        <w:rPr>
          <w:rFonts w:ascii="Arial" w:hAnsi="Arial" w:cs="Arial"/>
          <w:sz w:val="18"/>
          <w:szCs w:val="18"/>
          <w:lang w:val="hr-HR"/>
        </w:rPr>
        <w:t>Upisnice</w:t>
      </w:r>
      <w:r w:rsidR="00AA48AE" w:rsidRPr="00737BAC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="00AA48AE" w:rsidRPr="00737BAC">
        <w:rPr>
          <w:rFonts w:ascii="Arial" w:hAnsi="Arial" w:cs="Arial"/>
          <w:sz w:val="18"/>
          <w:szCs w:val="18"/>
          <w:lang w:val="hr-HR"/>
        </w:rPr>
        <w:t>u</w:t>
      </w:r>
      <w:r w:rsidR="00F7584D" w:rsidRPr="00737BAC">
        <w:rPr>
          <w:rFonts w:ascii="Arial" w:hAnsi="Arial" w:cs="Arial"/>
          <w:sz w:val="18"/>
          <w:szCs w:val="18"/>
          <w:lang w:val="hr-HR"/>
        </w:rPr>
        <w:t>lagatelj</w:t>
      </w:r>
      <w:proofErr w:type="spellEnd"/>
      <w:r w:rsidR="00F7584D" w:rsidRPr="00737BAC">
        <w:rPr>
          <w:rFonts w:ascii="Arial" w:hAnsi="Arial" w:cs="Arial"/>
          <w:sz w:val="18"/>
          <w:szCs w:val="18"/>
          <w:lang w:val="hr-HR"/>
        </w:rPr>
        <w:t xml:space="preserve"> izjavljuje da je upoznat s</w:t>
      </w:r>
      <w:r w:rsidR="00E2380F" w:rsidRPr="00737BAC">
        <w:rPr>
          <w:rFonts w:ascii="Arial" w:hAnsi="Arial" w:cs="Arial"/>
          <w:sz w:val="18"/>
          <w:szCs w:val="18"/>
          <w:lang w:val="hr-HR"/>
        </w:rPr>
        <w:t xml:space="preserve"> Prospektom izdanja javnom ponudom i uvrštenja O</w:t>
      </w:r>
      <w:r w:rsidR="00F7584D" w:rsidRPr="00737BAC">
        <w:rPr>
          <w:rFonts w:ascii="Arial" w:hAnsi="Arial" w:cs="Arial"/>
          <w:sz w:val="18"/>
          <w:szCs w:val="18"/>
          <w:lang w:val="hr-HR"/>
        </w:rPr>
        <w:t>bveznica</w:t>
      </w:r>
      <w:r w:rsidR="00CA0BB0" w:rsidRPr="00737BAC">
        <w:rPr>
          <w:rFonts w:ascii="Arial" w:hAnsi="Arial" w:cs="Arial"/>
          <w:sz w:val="18"/>
          <w:szCs w:val="18"/>
          <w:lang w:val="hr-HR"/>
        </w:rPr>
        <w:t xml:space="preserve"> od </w:t>
      </w:r>
      <w:r w:rsidR="00992512">
        <w:rPr>
          <w:rFonts w:ascii="Arial" w:hAnsi="Arial" w:cs="Arial"/>
          <w:sz w:val="18"/>
          <w:szCs w:val="18"/>
          <w:lang w:val="hr-HR"/>
        </w:rPr>
        <w:t>13</w:t>
      </w:r>
      <w:r w:rsidR="00CA0BB0" w:rsidRPr="00737BAC">
        <w:rPr>
          <w:rFonts w:ascii="Arial" w:hAnsi="Arial" w:cs="Arial"/>
          <w:sz w:val="18"/>
          <w:szCs w:val="18"/>
          <w:lang w:val="hr-HR"/>
        </w:rPr>
        <w:t xml:space="preserve">. </w:t>
      </w:r>
      <w:r w:rsidR="00992512">
        <w:rPr>
          <w:rFonts w:ascii="Arial" w:hAnsi="Arial" w:cs="Arial"/>
          <w:sz w:val="18"/>
          <w:szCs w:val="18"/>
          <w:lang w:val="hr-HR"/>
        </w:rPr>
        <w:t>studenog</w:t>
      </w:r>
      <w:r w:rsidR="00CA0BB0" w:rsidRPr="00737BAC">
        <w:rPr>
          <w:rFonts w:ascii="Arial" w:hAnsi="Arial" w:cs="Arial"/>
          <w:sz w:val="18"/>
          <w:szCs w:val="18"/>
          <w:lang w:val="hr-HR"/>
        </w:rPr>
        <w:t xml:space="preserve"> 20</w:t>
      </w:r>
      <w:r w:rsidR="00E2380F" w:rsidRPr="00737BAC">
        <w:rPr>
          <w:rFonts w:ascii="Arial" w:hAnsi="Arial" w:cs="Arial"/>
          <w:sz w:val="18"/>
          <w:szCs w:val="18"/>
          <w:lang w:val="hr-HR"/>
        </w:rPr>
        <w:t>19</w:t>
      </w:r>
      <w:r w:rsidR="00CA0BB0" w:rsidRPr="00737BAC">
        <w:rPr>
          <w:rFonts w:ascii="Arial" w:hAnsi="Arial" w:cs="Arial"/>
          <w:sz w:val="18"/>
          <w:szCs w:val="18"/>
          <w:lang w:val="hr-HR"/>
        </w:rPr>
        <w:t xml:space="preserve">. i Poziva na upis </w:t>
      </w:r>
      <w:r w:rsidR="00E2380F" w:rsidRPr="00737BAC">
        <w:rPr>
          <w:rFonts w:ascii="Arial" w:hAnsi="Arial" w:cs="Arial"/>
          <w:sz w:val="18"/>
          <w:szCs w:val="18"/>
          <w:lang w:val="hr-HR"/>
        </w:rPr>
        <w:t>O</w:t>
      </w:r>
      <w:r w:rsidR="00CA0BB0" w:rsidRPr="00737BAC">
        <w:rPr>
          <w:rFonts w:ascii="Arial" w:hAnsi="Arial" w:cs="Arial"/>
          <w:sz w:val="18"/>
          <w:szCs w:val="18"/>
          <w:lang w:val="hr-HR"/>
        </w:rPr>
        <w:t xml:space="preserve">bveznica Izdavatelja </w:t>
      </w:r>
      <w:r w:rsidR="00CA0BB0" w:rsidRPr="003E4CCE">
        <w:rPr>
          <w:rFonts w:ascii="Arial" w:hAnsi="Arial" w:cs="Arial"/>
          <w:sz w:val="18"/>
          <w:szCs w:val="18"/>
          <w:lang w:val="hr-HR"/>
        </w:rPr>
        <w:t xml:space="preserve">objavljenoga </w:t>
      </w:r>
      <w:r w:rsidR="00BC2025">
        <w:rPr>
          <w:rFonts w:ascii="Arial" w:hAnsi="Arial" w:cs="Arial"/>
          <w:sz w:val="18"/>
          <w:szCs w:val="18"/>
          <w:lang w:val="hr-HR"/>
        </w:rPr>
        <w:t>9</w:t>
      </w:r>
      <w:r w:rsidR="00CA0BB0" w:rsidRPr="003E4CCE">
        <w:rPr>
          <w:rFonts w:ascii="Arial" w:hAnsi="Arial" w:cs="Arial"/>
          <w:sz w:val="18"/>
          <w:szCs w:val="18"/>
          <w:lang w:val="hr-HR"/>
        </w:rPr>
        <w:t xml:space="preserve">. </w:t>
      </w:r>
      <w:r w:rsidR="00992512" w:rsidRPr="003E4CCE">
        <w:rPr>
          <w:rFonts w:ascii="Arial" w:hAnsi="Arial" w:cs="Arial"/>
          <w:sz w:val="18"/>
          <w:szCs w:val="18"/>
          <w:lang w:val="hr-HR"/>
        </w:rPr>
        <w:t>prosinca</w:t>
      </w:r>
      <w:r w:rsidR="00CA0BB0" w:rsidRPr="003E4CCE">
        <w:rPr>
          <w:rFonts w:ascii="Arial" w:hAnsi="Arial" w:cs="Arial"/>
          <w:sz w:val="18"/>
          <w:szCs w:val="18"/>
          <w:lang w:val="hr-HR"/>
        </w:rPr>
        <w:t xml:space="preserve"> 20</w:t>
      </w:r>
      <w:r w:rsidR="00E2380F" w:rsidRPr="003E4CCE">
        <w:rPr>
          <w:rFonts w:ascii="Arial" w:hAnsi="Arial" w:cs="Arial"/>
          <w:sz w:val="18"/>
          <w:szCs w:val="18"/>
          <w:lang w:val="hr-HR"/>
        </w:rPr>
        <w:t>19</w:t>
      </w:r>
      <w:r w:rsidR="00CA0BB0" w:rsidRPr="00737BAC">
        <w:rPr>
          <w:rFonts w:ascii="Arial" w:hAnsi="Arial" w:cs="Arial"/>
          <w:sz w:val="18"/>
          <w:szCs w:val="18"/>
          <w:lang w:val="hr-HR"/>
        </w:rPr>
        <w:t>., koje</w:t>
      </w:r>
      <w:r w:rsidR="00F7584D" w:rsidRPr="00737BAC">
        <w:rPr>
          <w:rFonts w:ascii="Arial" w:hAnsi="Arial" w:cs="Arial"/>
          <w:sz w:val="18"/>
          <w:szCs w:val="18"/>
          <w:lang w:val="hr-HR"/>
        </w:rPr>
        <w:t xml:space="preserve"> u cijelosti prihvaća te sa svim uvjetima izdanja </w:t>
      </w:r>
      <w:r w:rsidR="00E2380F" w:rsidRPr="00737BAC">
        <w:rPr>
          <w:rFonts w:ascii="Arial" w:hAnsi="Arial" w:cs="Arial"/>
          <w:sz w:val="18"/>
          <w:szCs w:val="18"/>
          <w:lang w:val="hr-HR"/>
        </w:rPr>
        <w:t>O</w:t>
      </w:r>
      <w:r w:rsidR="00F7584D" w:rsidRPr="00737BAC">
        <w:rPr>
          <w:rFonts w:ascii="Arial" w:hAnsi="Arial" w:cs="Arial"/>
          <w:sz w:val="18"/>
          <w:szCs w:val="18"/>
          <w:lang w:val="hr-HR"/>
        </w:rPr>
        <w:t xml:space="preserve">bveznica. </w:t>
      </w:r>
    </w:p>
    <w:p w:rsidR="000E0DE3" w:rsidRPr="00737BAC" w:rsidRDefault="000E0DE3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Potpisom ove Upisnice ulagatelj izjavljuje da preuzima obvezu kupnje i uplate </w:t>
      </w:r>
      <w:r w:rsidR="00E2380F" w:rsidRPr="00737BAC">
        <w:rPr>
          <w:rFonts w:ascii="Arial" w:hAnsi="Arial" w:cs="Arial"/>
          <w:sz w:val="18"/>
          <w:szCs w:val="18"/>
          <w:lang w:val="hr-HR"/>
        </w:rPr>
        <w:t>O</w:t>
      </w:r>
      <w:r w:rsidRPr="00737BAC">
        <w:rPr>
          <w:rFonts w:ascii="Arial" w:hAnsi="Arial" w:cs="Arial"/>
          <w:sz w:val="18"/>
          <w:szCs w:val="18"/>
          <w:lang w:val="hr-HR"/>
        </w:rPr>
        <w:t>bveznica sukladno</w:t>
      </w:r>
      <w:r w:rsidR="00F2071B" w:rsidRPr="00737BAC">
        <w:rPr>
          <w:rFonts w:ascii="Arial" w:hAnsi="Arial" w:cs="Arial"/>
          <w:sz w:val="18"/>
          <w:szCs w:val="18"/>
          <w:lang w:val="hr-HR"/>
        </w:rPr>
        <w:t xml:space="preserve"> Obavijesti o alokaciji pojedinačnom </w:t>
      </w:r>
      <w:proofErr w:type="spellStart"/>
      <w:r w:rsidR="00F2071B" w:rsidRPr="00737BAC">
        <w:rPr>
          <w:rFonts w:ascii="Arial" w:hAnsi="Arial" w:cs="Arial"/>
          <w:sz w:val="18"/>
          <w:szCs w:val="18"/>
          <w:lang w:val="hr-HR"/>
        </w:rPr>
        <w:t>ulagatelju</w:t>
      </w:r>
      <w:proofErr w:type="spellEnd"/>
      <w:r w:rsidRPr="00737BAC">
        <w:rPr>
          <w:rFonts w:ascii="Arial" w:hAnsi="Arial" w:cs="Arial"/>
          <w:sz w:val="18"/>
          <w:szCs w:val="18"/>
          <w:lang w:val="hr-HR"/>
        </w:rPr>
        <w:t xml:space="preserve">, a maksimalno do nominalnog iznosa </w:t>
      </w:r>
      <w:r w:rsidR="006D7EA9" w:rsidRPr="00737BAC">
        <w:rPr>
          <w:rFonts w:ascii="Arial" w:hAnsi="Arial" w:cs="Arial"/>
          <w:sz w:val="18"/>
          <w:szCs w:val="18"/>
          <w:lang w:val="hr-HR"/>
        </w:rPr>
        <w:t>kupnj</w:t>
      </w:r>
      <w:r w:rsidR="00E2380F" w:rsidRPr="00737BAC">
        <w:rPr>
          <w:rFonts w:ascii="Arial" w:hAnsi="Arial" w:cs="Arial"/>
          <w:sz w:val="18"/>
          <w:szCs w:val="18"/>
          <w:lang w:val="hr-HR"/>
        </w:rPr>
        <w:t>e O</w:t>
      </w:r>
      <w:r w:rsidRPr="00737BAC">
        <w:rPr>
          <w:rFonts w:ascii="Arial" w:hAnsi="Arial" w:cs="Arial"/>
          <w:sz w:val="18"/>
          <w:szCs w:val="18"/>
          <w:lang w:val="hr-HR"/>
        </w:rPr>
        <w:t xml:space="preserve">bveznica koji je naznačio u ovoj Upisnici po cijeni izdanja </w:t>
      </w:r>
      <w:r w:rsidR="00E2380F" w:rsidRPr="00737BAC">
        <w:rPr>
          <w:rFonts w:ascii="Arial" w:hAnsi="Arial" w:cs="Arial"/>
          <w:sz w:val="18"/>
          <w:szCs w:val="18"/>
          <w:lang w:val="hr-HR"/>
        </w:rPr>
        <w:t>O</w:t>
      </w:r>
      <w:r w:rsidRPr="00737BAC">
        <w:rPr>
          <w:rFonts w:ascii="Arial" w:hAnsi="Arial" w:cs="Arial"/>
          <w:sz w:val="18"/>
          <w:szCs w:val="18"/>
          <w:lang w:val="hr-HR"/>
        </w:rPr>
        <w:t>bveznica</w:t>
      </w:r>
      <w:r w:rsidR="00CA0BB0" w:rsidRPr="00737BAC">
        <w:rPr>
          <w:rFonts w:ascii="Arial" w:hAnsi="Arial" w:cs="Arial"/>
          <w:sz w:val="18"/>
          <w:szCs w:val="18"/>
          <w:lang w:val="hr-HR"/>
        </w:rPr>
        <w:t>, do roka naznačenog u ovoj Upisnici</w:t>
      </w:r>
      <w:r w:rsidRPr="00737BAC">
        <w:rPr>
          <w:rFonts w:ascii="Arial" w:hAnsi="Arial" w:cs="Arial"/>
          <w:sz w:val="18"/>
          <w:szCs w:val="18"/>
          <w:lang w:val="hr-HR"/>
        </w:rPr>
        <w:t xml:space="preserve"> i/ili isporuke Postojećih obveznica </w:t>
      </w:r>
      <w:r w:rsidR="00CA0BB0" w:rsidRPr="00737BAC">
        <w:rPr>
          <w:rFonts w:ascii="Arial" w:hAnsi="Arial" w:cs="Arial"/>
          <w:sz w:val="18"/>
          <w:szCs w:val="18"/>
          <w:lang w:val="hr-HR"/>
        </w:rPr>
        <w:t xml:space="preserve">sukladno </w:t>
      </w:r>
      <w:r w:rsidR="00F2071B" w:rsidRPr="00737BAC">
        <w:rPr>
          <w:rFonts w:ascii="Arial" w:hAnsi="Arial" w:cs="Arial"/>
          <w:sz w:val="18"/>
          <w:szCs w:val="18"/>
          <w:lang w:val="hr-HR"/>
        </w:rPr>
        <w:t xml:space="preserve">Obavijesti o alokaciji pojedinačnom </w:t>
      </w:r>
      <w:proofErr w:type="spellStart"/>
      <w:r w:rsidR="00F2071B" w:rsidRPr="00737BAC">
        <w:rPr>
          <w:rFonts w:ascii="Arial" w:hAnsi="Arial" w:cs="Arial"/>
          <w:sz w:val="18"/>
          <w:szCs w:val="18"/>
          <w:lang w:val="hr-HR"/>
        </w:rPr>
        <w:t>ulagatelju</w:t>
      </w:r>
      <w:proofErr w:type="spellEnd"/>
      <w:r w:rsidR="00CA0BB0" w:rsidRPr="00737BAC">
        <w:rPr>
          <w:rFonts w:ascii="Arial" w:hAnsi="Arial" w:cs="Arial"/>
          <w:sz w:val="18"/>
          <w:szCs w:val="18"/>
          <w:lang w:val="hr-HR"/>
        </w:rPr>
        <w:t xml:space="preserve">, a maksimalno do </w:t>
      </w:r>
      <w:r w:rsidR="006D7EA9" w:rsidRPr="00737BAC">
        <w:rPr>
          <w:rFonts w:ascii="Arial" w:hAnsi="Arial" w:cs="Arial"/>
          <w:sz w:val="18"/>
          <w:szCs w:val="18"/>
          <w:lang w:val="hr-HR"/>
        </w:rPr>
        <w:t xml:space="preserve">nominalnog iznosa prodaje Postojećih obveznica koji je naznačio u ovoj Upisnici </w:t>
      </w:r>
      <w:r w:rsidR="00CA0BB0" w:rsidRPr="00737BAC">
        <w:rPr>
          <w:rFonts w:ascii="Arial" w:hAnsi="Arial" w:cs="Arial"/>
          <w:sz w:val="18"/>
          <w:szCs w:val="18"/>
          <w:lang w:val="hr-HR"/>
        </w:rPr>
        <w:t>po ukupnoj cijeni zamjene, do roka naznačenog u ovoj Upisnici te je suglasan da mu</w:t>
      </w:r>
      <w:r w:rsidRPr="00737BAC">
        <w:rPr>
          <w:rFonts w:ascii="Arial" w:hAnsi="Arial" w:cs="Arial"/>
          <w:sz w:val="18"/>
          <w:szCs w:val="18"/>
          <w:lang w:val="hr-HR"/>
        </w:rPr>
        <w:t xml:space="preserve"> bude alociran i manji iznos </w:t>
      </w:r>
      <w:r w:rsidR="00E2380F" w:rsidRPr="00737BAC">
        <w:rPr>
          <w:rFonts w:ascii="Arial" w:hAnsi="Arial" w:cs="Arial"/>
          <w:sz w:val="18"/>
          <w:szCs w:val="18"/>
          <w:lang w:val="hr-HR"/>
        </w:rPr>
        <w:t>O</w:t>
      </w:r>
      <w:r w:rsidRPr="00737BAC">
        <w:rPr>
          <w:rFonts w:ascii="Arial" w:hAnsi="Arial" w:cs="Arial"/>
          <w:sz w:val="18"/>
          <w:szCs w:val="18"/>
          <w:lang w:val="hr-HR"/>
        </w:rPr>
        <w:t xml:space="preserve">bveznica od </w:t>
      </w:r>
      <w:r w:rsidR="006D7EA9" w:rsidRPr="00737BAC">
        <w:rPr>
          <w:rFonts w:ascii="Arial" w:hAnsi="Arial" w:cs="Arial"/>
          <w:sz w:val="18"/>
          <w:szCs w:val="18"/>
          <w:lang w:val="hr-HR"/>
        </w:rPr>
        <w:t xml:space="preserve">nominalnog iznosa kupnje </w:t>
      </w:r>
      <w:r w:rsidR="00E2380F" w:rsidRPr="00737BAC">
        <w:rPr>
          <w:rFonts w:ascii="Arial" w:hAnsi="Arial" w:cs="Arial"/>
          <w:sz w:val="18"/>
          <w:szCs w:val="18"/>
          <w:lang w:val="hr-HR"/>
        </w:rPr>
        <w:t>O</w:t>
      </w:r>
      <w:r w:rsidR="006D7EA9" w:rsidRPr="00737BAC">
        <w:rPr>
          <w:rFonts w:ascii="Arial" w:hAnsi="Arial" w:cs="Arial"/>
          <w:sz w:val="18"/>
          <w:szCs w:val="18"/>
          <w:lang w:val="hr-HR"/>
        </w:rPr>
        <w:t>bveznica koji je naznačio u ovoj Upisnici</w:t>
      </w:r>
      <w:r w:rsidRPr="00737BAC">
        <w:rPr>
          <w:rFonts w:ascii="Arial" w:hAnsi="Arial" w:cs="Arial"/>
          <w:sz w:val="18"/>
          <w:szCs w:val="18"/>
          <w:lang w:val="hr-HR"/>
        </w:rPr>
        <w:t>.</w:t>
      </w:r>
    </w:p>
    <w:p w:rsidR="00F7584D" w:rsidRDefault="00F7584D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proofErr w:type="spellStart"/>
      <w:r w:rsidRPr="00737BAC">
        <w:rPr>
          <w:rFonts w:ascii="Arial" w:hAnsi="Arial" w:cs="Arial"/>
          <w:sz w:val="18"/>
          <w:szCs w:val="18"/>
          <w:lang w:val="hr-HR"/>
        </w:rPr>
        <w:t>Ulagatel</w:t>
      </w:r>
      <w:r w:rsidR="00BD31C9" w:rsidRPr="00737BAC">
        <w:rPr>
          <w:rFonts w:ascii="Arial" w:hAnsi="Arial" w:cs="Arial"/>
          <w:sz w:val="18"/>
          <w:szCs w:val="18"/>
          <w:lang w:val="hr-HR"/>
        </w:rPr>
        <w:t>j</w:t>
      </w:r>
      <w:proofErr w:type="spellEnd"/>
      <w:r w:rsidR="00BD31C9" w:rsidRPr="00737BAC">
        <w:rPr>
          <w:rFonts w:ascii="Arial" w:hAnsi="Arial" w:cs="Arial"/>
          <w:sz w:val="18"/>
          <w:szCs w:val="18"/>
          <w:lang w:val="hr-HR"/>
        </w:rPr>
        <w:t xml:space="preserve"> je suglasan da</w:t>
      </w:r>
      <w:r w:rsidR="00D75B9A">
        <w:rPr>
          <w:rFonts w:ascii="Arial" w:hAnsi="Arial" w:cs="Arial"/>
          <w:sz w:val="18"/>
          <w:szCs w:val="18"/>
          <w:lang w:val="hr-HR"/>
        </w:rPr>
        <w:t xml:space="preserve"> </w:t>
      </w:r>
      <w:r w:rsidR="00BD31C9" w:rsidRPr="00737BAC">
        <w:rPr>
          <w:rFonts w:ascii="Arial" w:hAnsi="Arial" w:cs="Arial"/>
          <w:sz w:val="18"/>
          <w:szCs w:val="18"/>
          <w:lang w:val="hr-HR"/>
        </w:rPr>
        <w:t>SKDD</w:t>
      </w:r>
      <w:r w:rsidR="00F9144A">
        <w:rPr>
          <w:rFonts w:ascii="Arial" w:hAnsi="Arial" w:cs="Arial"/>
          <w:sz w:val="18"/>
          <w:szCs w:val="18"/>
          <w:lang w:val="hr-HR"/>
        </w:rPr>
        <w:t xml:space="preserve"> </w:t>
      </w:r>
      <w:r w:rsidR="00BD31C9" w:rsidRPr="00737BAC">
        <w:rPr>
          <w:rFonts w:ascii="Arial" w:hAnsi="Arial" w:cs="Arial"/>
          <w:sz w:val="18"/>
          <w:szCs w:val="18"/>
          <w:lang w:val="hr-HR"/>
        </w:rPr>
        <w:t>i Agent izdanja</w:t>
      </w:r>
      <w:r w:rsidRPr="00737BAC">
        <w:rPr>
          <w:rFonts w:ascii="Arial" w:hAnsi="Arial" w:cs="Arial"/>
          <w:sz w:val="18"/>
          <w:szCs w:val="18"/>
          <w:lang w:val="hr-HR"/>
        </w:rPr>
        <w:t xml:space="preserve"> mogu razmjenjivati sve </w:t>
      </w:r>
      <w:r w:rsidR="00BD31C9" w:rsidRPr="00737BAC">
        <w:rPr>
          <w:rFonts w:ascii="Arial" w:hAnsi="Arial" w:cs="Arial"/>
          <w:sz w:val="18"/>
          <w:szCs w:val="18"/>
          <w:lang w:val="hr-HR"/>
        </w:rPr>
        <w:t xml:space="preserve">podatke sadržane u </w:t>
      </w:r>
      <w:r w:rsidR="003F49C4" w:rsidRPr="00737BAC">
        <w:rPr>
          <w:rFonts w:ascii="Arial" w:hAnsi="Arial" w:cs="Arial"/>
          <w:sz w:val="18"/>
          <w:szCs w:val="18"/>
          <w:lang w:val="hr-HR"/>
        </w:rPr>
        <w:t>Upisnici</w:t>
      </w:r>
      <w:r w:rsidRPr="00737BAC">
        <w:rPr>
          <w:rFonts w:ascii="Arial" w:hAnsi="Arial" w:cs="Arial"/>
          <w:sz w:val="18"/>
          <w:szCs w:val="18"/>
          <w:lang w:val="hr-HR"/>
        </w:rPr>
        <w:t xml:space="preserve"> u svrhu realizacije stjecanja </w:t>
      </w:r>
      <w:r w:rsidR="00E2380F" w:rsidRPr="00737BAC">
        <w:rPr>
          <w:rFonts w:ascii="Arial" w:hAnsi="Arial" w:cs="Arial"/>
          <w:sz w:val="18"/>
          <w:szCs w:val="18"/>
          <w:lang w:val="hr-HR"/>
        </w:rPr>
        <w:t>O</w:t>
      </w:r>
      <w:r w:rsidR="00BD31C9" w:rsidRPr="00737BAC">
        <w:rPr>
          <w:rFonts w:ascii="Arial" w:hAnsi="Arial" w:cs="Arial"/>
          <w:sz w:val="18"/>
          <w:szCs w:val="18"/>
          <w:lang w:val="hr-HR"/>
        </w:rPr>
        <w:t xml:space="preserve">bveznica </w:t>
      </w:r>
      <w:r w:rsidR="009536EB" w:rsidRPr="00737BAC">
        <w:rPr>
          <w:rFonts w:ascii="Arial" w:hAnsi="Arial" w:cs="Arial"/>
          <w:sz w:val="18"/>
          <w:szCs w:val="18"/>
          <w:lang w:val="hr-HR"/>
        </w:rPr>
        <w:t>i</w:t>
      </w:r>
      <w:r w:rsidR="0002575D" w:rsidRPr="00737BAC">
        <w:rPr>
          <w:rFonts w:ascii="Arial" w:hAnsi="Arial" w:cs="Arial"/>
          <w:sz w:val="18"/>
          <w:szCs w:val="18"/>
          <w:lang w:val="hr-HR"/>
        </w:rPr>
        <w:t>/ili</w:t>
      </w:r>
      <w:r w:rsidR="00ED23FF" w:rsidRPr="00737BAC">
        <w:rPr>
          <w:rFonts w:ascii="Arial" w:hAnsi="Arial" w:cs="Arial"/>
          <w:sz w:val="18"/>
          <w:szCs w:val="18"/>
          <w:lang w:val="hr-HR"/>
        </w:rPr>
        <w:t xml:space="preserve"> zamjene</w:t>
      </w:r>
      <w:r w:rsidR="007955D4" w:rsidRPr="00737BAC">
        <w:rPr>
          <w:rFonts w:ascii="Arial" w:hAnsi="Arial" w:cs="Arial"/>
          <w:sz w:val="18"/>
          <w:szCs w:val="18"/>
          <w:lang w:val="hr-HR"/>
        </w:rPr>
        <w:t xml:space="preserve"> </w:t>
      </w:r>
      <w:r w:rsidR="003F49C4" w:rsidRPr="00737BAC">
        <w:rPr>
          <w:rFonts w:ascii="Arial" w:hAnsi="Arial" w:cs="Arial"/>
          <w:sz w:val="18"/>
          <w:szCs w:val="18"/>
          <w:lang w:val="hr-HR"/>
        </w:rPr>
        <w:t>Postojećih o</w:t>
      </w:r>
      <w:r w:rsidR="00BD31C9" w:rsidRPr="00737BAC">
        <w:rPr>
          <w:rFonts w:ascii="Arial" w:hAnsi="Arial" w:cs="Arial"/>
          <w:sz w:val="18"/>
          <w:szCs w:val="18"/>
          <w:lang w:val="hr-HR"/>
        </w:rPr>
        <w:t>bveznica</w:t>
      </w:r>
      <w:r w:rsidR="007955D4" w:rsidRPr="00737BAC">
        <w:rPr>
          <w:rFonts w:ascii="Arial" w:hAnsi="Arial" w:cs="Arial"/>
          <w:sz w:val="18"/>
          <w:szCs w:val="18"/>
          <w:lang w:val="hr-HR"/>
        </w:rPr>
        <w:t>.</w:t>
      </w:r>
    </w:p>
    <w:p w:rsidR="00992512" w:rsidRDefault="00992512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</w:p>
    <w:p w:rsidR="00992512" w:rsidRDefault="00992512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</w:p>
    <w:p w:rsidR="00476C3D" w:rsidRDefault="00476C3D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</w:p>
    <w:p w:rsidR="00476C3D" w:rsidRDefault="00476C3D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</w:p>
    <w:p w:rsidR="00992512" w:rsidRPr="00737BAC" w:rsidRDefault="00992512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</w:p>
    <w:p w:rsidR="00373910" w:rsidRPr="00737BAC" w:rsidRDefault="00373910" w:rsidP="00373910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lastRenderedPageBreak/>
        <w:t>Obveznice se u Razdoblju ponude mogu upisati na niže navedenim mjestima (</w:t>
      </w:r>
      <w:r w:rsidR="006F7B30" w:rsidRPr="00737BAC">
        <w:rPr>
          <w:rFonts w:ascii="Arial" w:hAnsi="Arial"/>
          <w:sz w:val="18"/>
          <w:szCs w:val="18"/>
          <w:lang w:val="hr-HR" w:eastAsia="hr-HR"/>
        </w:rPr>
        <w:t>„</w:t>
      </w:r>
      <w:r w:rsidRPr="00737BAC">
        <w:rPr>
          <w:rFonts w:ascii="Arial" w:hAnsi="Arial" w:cs="Arial"/>
          <w:sz w:val="18"/>
          <w:szCs w:val="18"/>
          <w:lang w:val="hr-HR"/>
        </w:rPr>
        <w:t>Mjesto upisa"):</w:t>
      </w:r>
    </w:p>
    <w:p w:rsidR="00373910" w:rsidRPr="00737BAC" w:rsidRDefault="00373910" w:rsidP="00373910">
      <w:pPr>
        <w:pStyle w:val="BodyText3"/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</w:p>
    <w:p w:rsidR="0041307F" w:rsidRPr="00A21FC6" w:rsidRDefault="0041307F" w:rsidP="000D76A5">
      <w:pPr>
        <w:pStyle w:val="BodyText3"/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A21FC6">
        <w:rPr>
          <w:rFonts w:ascii="Arial" w:hAnsi="Arial" w:cs="Arial"/>
          <w:sz w:val="18"/>
          <w:szCs w:val="18"/>
          <w:lang w:val="hr-HR"/>
        </w:rPr>
        <w:t>Privredna banka Zagreb d.d.</w:t>
      </w:r>
    </w:p>
    <w:p w:rsidR="0041307F" w:rsidRPr="00A21FC6" w:rsidRDefault="0041307F" w:rsidP="000D76A5">
      <w:pPr>
        <w:pStyle w:val="BodyText3"/>
        <w:spacing w:after="120"/>
        <w:contextualSpacing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ab/>
      </w:r>
      <w:r w:rsidRPr="00A21FC6">
        <w:rPr>
          <w:rFonts w:ascii="Arial" w:hAnsi="Arial" w:cs="Arial"/>
          <w:sz w:val="18"/>
          <w:szCs w:val="18"/>
          <w:lang w:val="hr-HR"/>
        </w:rPr>
        <w:t>Tržišta kapitala</w:t>
      </w:r>
    </w:p>
    <w:p w:rsidR="0041307F" w:rsidRPr="00A21FC6" w:rsidRDefault="0041307F" w:rsidP="000D76A5">
      <w:pPr>
        <w:pStyle w:val="BodyText3"/>
        <w:spacing w:after="120"/>
        <w:contextualSpacing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ab/>
      </w:r>
      <w:r w:rsidRPr="00A21FC6">
        <w:rPr>
          <w:rFonts w:ascii="Arial" w:hAnsi="Arial" w:cs="Arial"/>
          <w:sz w:val="18"/>
          <w:szCs w:val="18"/>
          <w:lang w:val="hr-HR"/>
        </w:rPr>
        <w:t>Radnička 50, 10000 Zagreb</w:t>
      </w:r>
    </w:p>
    <w:p w:rsidR="0041307F" w:rsidRPr="00A21FC6" w:rsidRDefault="0041307F" w:rsidP="000D76A5">
      <w:pPr>
        <w:pStyle w:val="BodyText3"/>
        <w:spacing w:after="120"/>
        <w:contextualSpacing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ab/>
      </w:r>
      <w:r w:rsidRPr="00A21FC6">
        <w:rPr>
          <w:rFonts w:ascii="Arial" w:hAnsi="Arial" w:cs="Arial"/>
          <w:sz w:val="18"/>
          <w:szCs w:val="18"/>
          <w:lang w:val="hr-HR"/>
        </w:rPr>
        <w:t>Tel: 01/ 6360 765/ 702</w:t>
      </w:r>
      <w:r w:rsidR="009C16BB">
        <w:rPr>
          <w:rFonts w:ascii="Arial" w:hAnsi="Arial" w:cs="Arial"/>
          <w:sz w:val="18"/>
          <w:szCs w:val="18"/>
          <w:lang w:val="hr-HR"/>
        </w:rPr>
        <w:t xml:space="preserve">; </w:t>
      </w:r>
      <w:r w:rsidR="009C16BB" w:rsidRPr="001B0504">
        <w:rPr>
          <w:rFonts w:ascii="Arial" w:hAnsi="Arial" w:cs="Arial"/>
          <w:sz w:val="18"/>
          <w:szCs w:val="18"/>
          <w:lang w:val="hr-HR"/>
        </w:rPr>
        <w:t xml:space="preserve">64 476/477   </w:t>
      </w:r>
    </w:p>
    <w:p w:rsidR="0041307F" w:rsidRDefault="0041307F" w:rsidP="000D76A5">
      <w:pPr>
        <w:pStyle w:val="BodyText3"/>
        <w:spacing w:after="120"/>
        <w:contextualSpacing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ab/>
      </w:r>
      <w:r w:rsidRPr="00A21FC6">
        <w:rPr>
          <w:rFonts w:ascii="Arial" w:hAnsi="Arial" w:cs="Arial"/>
          <w:sz w:val="18"/>
          <w:szCs w:val="18"/>
          <w:lang w:val="hr-HR"/>
        </w:rPr>
        <w:t>Fax: 01/ 6360 743</w:t>
      </w:r>
    </w:p>
    <w:p w:rsidR="0041307F" w:rsidRPr="000D76A5" w:rsidRDefault="0041307F" w:rsidP="000D76A5">
      <w:pPr>
        <w:pStyle w:val="BodyText3"/>
        <w:spacing w:after="120"/>
        <w:contextualSpacing/>
        <w:rPr>
          <w:rStyle w:val="Hyperlink"/>
          <w:rFonts w:ascii="Arial" w:hAnsi="Arial"/>
          <w:sz w:val="18"/>
          <w:u w:val="none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ab/>
      </w:r>
      <w:r w:rsidRPr="00A21FC6">
        <w:rPr>
          <w:rFonts w:ascii="Arial" w:hAnsi="Arial" w:cs="Arial"/>
          <w:sz w:val="18"/>
          <w:szCs w:val="18"/>
          <w:lang w:val="hr-HR"/>
        </w:rPr>
        <w:t xml:space="preserve">E-mail: </w:t>
      </w:r>
      <w:hyperlink r:id="rId8" w:history="1">
        <w:r w:rsidRPr="000D76A5">
          <w:rPr>
            <w:rStyle w:val="Hyperlink"/>
            <w:rFonts w:ascii="Arial" w:hAnsi="Arial"/>
            <w:sz w:val="18"/>
            <w:lang w:val="hr-HR"/>
          </w:rPr>
          <w:t>capital.markets@pbz.hr</w:t>
        </w:r>
      </w:hyperlink>
    </w:p>
    <w:p w:rsidR="0041307F" w:rsidRDefault="0041307F" w:rsidP="0041307F">
      <w:pPr>
        <w:pStyle w:val="BodyText3"/>
        <w:tabs>
          <w:tab w:val="left" w:pos="3285"/>
        </w:tabs>
        <w:spacing w:after="120"/>
        <w:contextualSpacing/>
        <w:rPr>
          <w:rFonts w:ascii="Arial" w:hAnsi="Arial" w:cs="Arial"/>
          <w:sz w:val="18"/>
          <w:szCs w:val="18"/>
          <w:lang w:val="hr-HR"/>
        </w:rPr>
      </w:pPr>
    </w:p>
    <w:p w:rsidR="0041307F" w:rsidRDefault="0041307F" w:rsidP="0041307F">
      <w:pPr>
        <w:pStyle w:val="BodyText3"/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proofErr w:type="spellStart"/>
      <w:r w:rsidRPr="00794577">
        <w:rPr>
          <w:rFonts w:ascii="Arial" w:hAnsi="Arial" w:cs="Arial"/>
          <w:sz w:val="18"/>
          <w:szCs w:val="18"/>
          <w:lang w:val="hr-HR"/>
        </w:rPr>
        <w:t>PBZInvestor</w:t>
      </w:r>
      <w:proofErr w:type="spellEnd"/>
      <w:r w:rsidRPr="00794577">
        <w:rPr>
          <w:rFonts w:ascii="Arial" w:hAnsi="Arial" w:cs="Arial"/>
          <w:sz w:val="18"/>
          <w:szCs w:val="18"/>
          <w:lang w:val="hr-HR"/>
        </w:rPr>
        <w:t xml:space="preserve"> (</w:t>
      </w:r>
      <w:r w:rsidR="007E5C82" w:rsidRPr="007E5C82">
        <w:rPr>
          <w:rFonts w:ascii="Arial" w:hAnsi="Arial" w:cs="Arial"/>
          <w:sz w:val="18"/>
          <w:szCs w:val="18"/>
          <w:lang w:val="hr-HR"/>
        </w:rPr>
        <w:t>https://internetbanking.pbz.hr/web/investor/logon</w:t>
      </w:r>
      <w:r w:rsidRPr="00794577">
        <w:rPr>
          <w:rFonts w:ascii="Arial" w:hAnsi="Arial" w:cs="Arial"/>
          <w:sz w:val="18"/>
          <w:szCs w:val="18"/>
          <w:lang w:val="hr-HR"/>
        </w:rPr>
        <w:t>)</w:t>
      </w:r>
    </w:p>
    <w:p w:rsidR="00373910" w:rsidRPr="00737BAC" w:rsidRDefault="00373910" w:rsidP="00373910">
      <w:pPr>
        <w:pStyle w:val="BodyText3"/>
        <w:tabs>
          <w:tab w:val="left" w:pos="3285"/>
        </w:tabs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</w:p>
    <w:p w:rsidR="00373910" w:rsidRPr="00737BAC" w:rsidRDefault="00373910" w:rsidP="00373910">
      <w:pPr>
        <w:pStyle w:val="BodyText3"/>
        <w:tabs>
          <w:tab w:val="left" w:pos="3285"/>
        </w:tabs>
        <w:spacing w:after="120"/>
        <w:contextualSpacing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Upisnicu molimo dostaviti najkasnije do </w:t>
      </w:r>
      <w:r w:rsidR="00D12EAA">
        <w:rPr>
          <w:rFonts w:ascii="Arial" w:hAnsi="Arial" w:cs="Arial"/>
          <w:b/>
          <w:sz w:val="18"/>
          <w:szCs w:val="18"/>
          <w:lang w:val="hr-HR"/>
        </w:rPr>
        <w:t>13:00</w:t>
      </w:r>
      <w:r w:rsidRPr="00737BAC">
        <w:rPr>
          <w:rFonts w:ascii="Arial" w:hAnsi="Arial" w:cs="Arial"/>
          <w:b/>
          <w:sz w:val="18"/>
          <w:szCs w:val="18"/>
          <w:lang w:val="hr-HR"/>
        </w:rPr>
        <w:t xml:space="preserve"> sati u </w:t>
      </w:r>
      <w:r w:rsidR="00D12EAA">
        <w:rPr>
          <w:rFonts w:ascii="Arial" w:hAnsi="Arial" w:cs="Arial"/>
          <w:b/>
          <w:sz w:val="18"/>
          <w:szCs w:val="18"/>
          <w:lang w:val="hr-HR"/>
        </w:rPr>
        <w:t>petak</w:t>
      </w:r>
      <w:r w:rsidRPr="00737BAC">
        <w:rPr>
          <w:rFonts w:ascii="Arial" w:hAnsi="Arial" w:cs="Arial"/>
          <w:b/>
          <w:sz w:val="18"/>
          <w:szCs w:val="18"/>
          <w:lang w:val="hr-HR"/>
        </w:rPr>
        <w:t xml:space="preserve"> </w:t>
      </w:r>
      <w:r w:rsidR="00BC2025">
        <w:rPr>
          <w:rFonts w:ascii="Arial" w:hAnsi="Arial" w:cs="Arial"/>
          <w:b/>
          <w:sz w:val="18"/>
          <w:szCs w:val="18"/>
          <w:lang w:val="hr-HR"/>
        </w:rPr>
        <w:t>13</w:t>
      </w:r>
      <w:r w:rsidRPr="00737BAC">
        <w:rPr>
          <w:rFonts w:ascii="Arial" w:hAnsi="Arial" w:cs="Arial"/>
          <w:b/>
          <w:sz w:val="18"/>
          <w:szCs w:val="18"/>
          <w:lang w:val="hr-HR"/>
        </w:rPr>
        <w:t xml:space="preserve">. </w:t>
      </w:r>
      <w:r w:rsidR="00D12EAA">
        <w:rPr>
          <w:rFonts w:ascii="Arial" w:hAnsi="Arial" w:cs="Arial"/>
          <w:b/>
          <w:sz w:val="18"/>
          <w:szCs w:val="18"/>
          <w:lang w:val="hr-HR"/>
        </w:rPr>
        <w:t>prosinca</w:t>
      </w:r>
      <w:r w:rsidRPr="00737BAC">
        <w:rPr>
          <w:rFonts w:ascii="Arial" w:hAnsi="Arial" w:cs="Arial"/>
          <w:b/>
          <w:sz w:val="18"/>
          <w:szCs w:val="18"/>
          <w:lang w:val="hr-HR"/>
        </w:rPr>
        <w:t xml:space="preserve"> 2019.</w:t>
      </w:r>
      <w:r w:rsidRPr="00737BAC">
        <w:rPr>
          <w:rFonts w:ascii="Arial" w:hAnsi="Arial" w:cs="Arial"/>
          <w:sz w:val="18"/>
          <w:szCs w:val="18"/>
          <w:lang w:val="hr-HR"/>
        </w:rPr>
        <w:t xml:space="preserve"> e-mailom, telefaksom ili osobno u Mjesto upisa.</w:t>
      </w:r>
    </w:p>
    <w:p w:rsidR="00BA16F6" w:rsidRPr="00737BAC" w:rsidRDefault="00BA16F6" w:rsidP="009A4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p w:rsidR="006F2FB8" w:rsidRPr="00737BAC" w:rsidRDefault="00E815D1" w:rsidP="009A4476">
      <w:pPr>
        <w:pStyle w:val="BodyText3"/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Ova </w:t>
      </w:r>
      <w:r w:rsidR="003F49C4" w:rsidRPr="00737BAC">
        <w:rPr>
          <w:rFonts w:ascii="Arial" w:hAnsi="Arial" w:cs="Arial"/>
          <w:sz w:val="18"/>
          <w:szCs w:val="18"/>
          <w:lang w:val="hr-HR"/>
        </w:rPr>
        <w:t>Upisnica</w:t>
      </w:r>
      <w:r w:rsidR="00D256EF" w:rsidRPr="00737BAC">
        <w:rPr>
          <w:rFonts w:ascii="Arial" w:hAnsi="Arial" w:cs="Arial"/>
          <w:sz w:val="18"/>
          <w:szCs w:val="18"/>
          <w:lang w:val="hr-HR"/>
        </w:rPr>
        <w:t xml:space="preserve"> stupa na snagu na niže navedeni datum.</w:t>
      </w:r>
    </w:p>
    <w:p w:rsidR="003F05CC" w:rsidRPr="00737BAC" w:rsidRDefault="00DF4A5E" w:rsidP="009A4476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 xml:space="preserve"> </w:t>
      </w:r>
      <w:permStart w:id="865352885" w:edGrp="everyone"/>
      <w:r w:rsidRPr="00737BAC">
        <w:rPr>
          <w:rFonts w:ascii="Arial" w:hAnsi="Arial" w:cs="Arial"/>
          <w:sz w:val="18"/>
          <w:szCs w:val="18"/>
          <w:lang w:val="hr-HR"/>
        </w:rPr>
        <w:t xml:space="preserve">                                            </w:t>
      </w:r>
      <w:r w:rsidR="00F74031" w:rsidRPr="00737BAC">
        <w:rPr>
          <w:rFonts w:ascii="Arial" w:hAnsi="Arial" w:cs="Arial"/>
          <w:sz w:val="18"/>
          <w:szCs w:val="18"/>
          <w:lang w:val="hr-HR"/>
        </w:rPr>
        <w:t xml:space="preserve">                   </w:t>
      </w:r>
      <w:r w:rsidRPr="00737BAC">
        <w:rPr>
          <w:rFonts w:ascii="Arial" w:hAnsi="Arial" w:cs="Arial"/>
          <w:sz w:val="18"/>
          <w:szCs w:val="18"/>
          <w:lang w:val="hr-HR"/>
        </w:rPr>
        <w:t xml:space="preserve">           </w:t>
      </w:r>
      <w:r w:rsidR="0002575D" w:rsidRPr="00737BAC">
        <w:rPr>
          <w:rFonts w:ascii="Arial" w:hAnsi="Arial" w:cs="Arial"/>
          <w:sz w:val="18"/>
          <w:szCs w:val="18"/>
          <w:lang w:val="hr-HR"/>
        </w:rPr>
        <w:t xml:space="preserve"> </w:t>
      </w:r>
      <w:r w:rsidRPr="00737BAC">
        <w:rPr>
          <w:rFonts w:ascii="Arial" w:hAnsi="Arial" w:cs="Arial"/>
          <w:sz w:val="18"/>
          <w:szCs w:val="18"/>
          <w:lang w:val="hr-HR"/>
        </w:rPr>
        <w:t xml:space="preserve">           </w:t>
      </w:r>
      <w:permEnd w:id="865352885"/>
      <w:r w:rsidR="006F2FB8" w:rsidRPr="00737BAC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6F2FB8" w:rsidRPr="00737BAC" w:rsidRDefault="006F2FB8" w:rsidP="009A4476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>(</w:t>
      </w:r>
      <w:r w:rsidR="00CF480F" w:rsidRPr="00737BAC">
        <w:rPr>
          <w:rFonts w:ascii="Arial" w:hAnsi="Arial" w:cs="Arial"/>
          <w:sz w:val="18"/>
          <w:szCs w:val="18"/>
          <w:lang w:val="hr-HR"/>
        </w:rPr>
        <w:t xml:space="preserve">mjesto, </w:t>
      </w:r>
      <w:r w:rsidRPr="00737BAC">
        <w:rPr>
          <w:rFonts w:ascii="Arial" w:hAnsi="Arial" w:cs="Arial"/>
          <w:sz w:val="18"/>
          <w:szCs w:val="18"/>
          <w:lang w:val="hr-HR"/>
        </w:rPr>
        <w:t>datum)</w:t>
      </w:r>
    </w:p>
    <w:p w:rsidR="006F2FB8" w:rsidRDefault="006F2FB8" w:rsidP="009A4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hr-HR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698"/>
      </w:tblGrid>
      <w:tr w:rsidR="002C1AF4" w:rsidTr="004C65B2">
        <w:tc>
          <w:tcPr>
            <w:tcW w:w="4840" w:type="dxa"/>
          </w:tcPr>
          <w:p w:rsidR="002C1AF4" w:rsidRPr="00737BAC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ermStart w:id="1796170854" w:edGrp="everyone"/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                                                                         </w:t>
            </w:r>
          </w:p>
          <w:permEnd w:id="1796170854"/>
          <w:p w:rsidR="002C1AF4" w:rsidRPr="00737BAC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 xml:space="preserve">(ime i prezime </w:t>
            </w:r>
            <w:r w:rsidR="009C16BB">
              <w:rPr>
                <w:rFonts w:ascii="Arial" w:hAnsi="Arial" w:cs="Arial"/>
                <w:sz w:val="18"/>
                <w:szCs w:val="18"/>
                <w:lang w:val="hr-HR"/>
              </w:rPr>
              <w:t>upisnika</w:t>
            </w: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:rsidR="002C1AF4" w:rsidRPr="00737BAC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C1AF4" w:rsidRPr="00737BAC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>_____________________________________</w:t>
            </w:r>
          </w:p>
          <w:p w:rsidR="002C1AF4" w:rsidRPr="00737BAC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 xml:space="preserve">(vlastoručni potpis </w:t>
            </w:r>
            <w:r w:rsidR="009C16BB">
              <w:rPr>
                <w:rFonts w:ascii="Arial" w:hAnsi="Arial" w:cs="Arial"/>
                <w:sz w:val="18"/>
                <w:szCs w:val="18"/>
                <w:lang w:val="hr-HR"/>
              </w:rPr>
              <w:t>upisnika</w:t>
            </w: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:rsidR="002C1AF4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698" w:type="dxa"/>
          </w:tcPr>
          <w:p w:rsidR="002C1AF4" w:rsidRPr="00737BAC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ermStart w:id="1811380681" w:edGrp="everyone"/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 xml:space="preserve">                                                                                    </w:t>
            </w:r>
          </w:p>
          <w:permEnd w:id="1811380681"/>
          <w:p w:rsidR="002C1AF4" w:rsidRPr="00737BAC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 xml:space="preserve">(ime i prezime </w:t>
            </w:r>
            <w:r w:rsidR="009C16BB">
              <w:rPr>
                <w:rFonts w:ascii="Arial" w:hAnsi="Arial" w:cs="Arial"/>
                <w:sz w:val="18"/>
                <w:szCs w:val="18"/>
                <w:lang w:val="hr-HR"/>
              </w:rPr>
              <w:t>upisnika</w:t>
            </w: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:rsidR="002C1AF4" w:rsidRPr="00737BAC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2C1AF4" w:rsidRPr="00737BAC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>_____________________________________</w:t>
            </w:r>
          </w:p>
          <w:p w:rsidR="002C1AF4" w:rsidRPr="00737BAC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 xml:space="preserve">(vlastoručni potpis </w:t>
            </w:r>
            <w:r w:rsidR="009C16BB">
              <w:rPr>
                <w:rFonts w:ascii="Arial" w:hAnsi="Arial" w:cs="Arial"/>
                <w:sz w:val="18"/>
                <w:szCs w:val="18"/>
                <w:lang w:val="hr-HR"/>
              </w:rPr>
              <w:t>upisnika</w:t>
            </w:r>
            <w:r w:rsidRPr="00737BAC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:rsidR="002C1AF4" w:rsidRDefault="002C1AF4" w:rsidP="004C65B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9C16BB" w:rsidRPr="00737BAC" w:rsidRDefault="009C16BB" w:rsidP="009C16BB">
      <w:pPr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>_____________________________________</w:t>
      </w:r>
    </w:p>
    <w:p w:rsidR="006823DB" w:rsidRPr="00737BAC" w:rsidRDefault="009C16BB" w:rsidP="009C16BB">
      <w:pPr>
        <w:spacing w:after="120"/>
        <w:jc w:val="both"/>
        <w:rPr>
          <w:rFonts w:ascii="Arial" w:hAnsi="Arial" w:cs="Arial"/>
          <w:sz w:val="18"/>
          <w:szCs w:val="18"/>
          <w:lang w:val="hr-HR"/>
        </w:rPr>
      </w:pPr>
      <w:r w:rsidRPr="00737BAC">
        <w:rPr>
          <w:rFonts w:ascii="Arial" w:hAnsi="Arial" w:cs="Arial"/>
          <w:sz w:val="18"/>
          <w:szCs w:val="18"/>
          <w:lang w:val="hr-HR"/>
        </w:rPr>
        <w:t>(</w:t>
      </w:r>
      <w:r>
        <w:rPr>
          <w:rFonts w:ascii="Arial" w:hAnsi="Arial" w:cs="Arial"/>
          <w:sz w:val="18"/>
          <w:szCs w:val="18"/>
          <w:lang w:val="hr-HR"/>
        </w:rPr>
        <w:t>pečat</w:t>
      </w:r>
      <w:r w:rsidRPr="00737BAC">
        <w:rPr>
          <w:rFonts w:ascii="Arial" w:hAnsi="Arial" w:cs="Arial"/>
          <w:sz w:val="18"/>
          <w:szCs w:val="18"/>
          <w:lang w:val="hr-HR"/>
        </w:rPr>
        <w:t>)</w:t>
      </w:r>
    </w:p>
    <w:p w:rsidR="00B04545" w:rsidRDefault="00B04545" w:rsidP="00B04545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04545" w:rsidRDefault="00B04545" w:rsidP="00B04545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04545" w:rsidRDefault="00B04545" w:rsidP="00B04545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04545" w:rsidRDefault="00F3155B" w:rsidP="00B04545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>
        <w:pict>
          <v:rect id="_x0000_i1025" style="width:432.3pt;height:1.5pt" o:hrstd="t" o:hrnoshade="t" o:hr="t" fillcolor="red" stroked="f"/>
        </w:pict>
      </w:r>
    </w:p>
    <w:p w:rsidR="00B04545" w:rsidRDefault="00B04545" w:rsidP="00B04545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B04545">
        <w:rPr>
          <w:rFonts w:ascii="Arial" w:hAnsi="Arial" w:cs="Arial"/>
          <w:sz w:val="18"/>
          <w:szCs w:val="18"/>
          <w:lang w:val="hr-HR"/>
        </w:rPr>
        <w:t>Privredna banka Zagreb d.d., Radnička cesta 50, Zagreb, upisana u sudski registar Trgovačkog suda u Zagrebu,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pod matičnim brojem subjekta upisa (MBS) 080002817 (dalje: Banka), kao voditelj obrade osobnih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podataka, posluje u skladu s načelima Uredbe (EU) 2016/679 EUROPSKOG PARLAMENTA I VIJEĆA od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27. travnja 2016. o zaštiti pojedinaca u vezi s obradom osobnih podataka i o slobodnom kretanju takvih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podataka te o stavljanju izvan snage Direktive 95/46/EZ (Opća uredba o zaštiti podataka).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Pri prikupljanju osobnih podataka svojih klijenata, bilo da su prikupljeni od klijenta u trenutku njihovog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prikupljanja bilo da su prikupljeni iz nekog drugog izvora, Banka pruža informacije u skladu s člancima 13. i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14. Opće uredbe o zaštiti podataka, kao što su primjerice informacije o Banci kao voditelju obrade, svrhama i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pravnom temelju obrade osobnih podataka, kategorijama podataka koji se prikupljaju (primjerice osobni podaci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potrebni za uspostavu poslovnog odnosa temeljem Zakona o sprječavanju pranja novca i financiranja terorizma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te ostali podaci potrebni za izvršenje pojedinog ugovora ili kako bi se poduzele radnje na zahtjev ispitanika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prije sklapanja ugovora ili ispunjavanja nekih drugih zakonskih obveza, legitimnim interesima Banke kao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voditelja obrade ili treće strane), razdoblju čuvanja podataka, primateljima podataka, izvoru podatka kao i o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pravima u vezi zaštite osobnih podataka (primjerice, pravo na pristup podacima, pravo na brisanje, prigovor i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dr.).</w:t>
      </w:r>
    </w:p>
    <w:p w:rsidR="00B04545" w:rsidRPr="00B04545" w:rsidRDefault="00B04545" w:rsidP="00B04545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B04545">
        <w:rPr>
          <w:rFonts w:ascii="Arial" w:hAnsi="Arial" w:cs="Arial"/>
          <w:sz w:val="18"/>
          <w:szCs w:val="18"/>
          <w:lang w:val="hr-HR"/>
        </w:rPr>
        <w:t>Kontaktni podaci službenika za zaštitu podataka: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sluzbenik.za.zastitu.osobnih.podataka@pbz.hr</w:t>
      </w:r>
    </w:p>
    <w:p w:rsidR="00B04545" w:rsidRDefault="00B04545" w:rsidP="00B04545">
      <w:pPr>
        <w:spacing w:after="120" w:line="240" w:lineRule="auto"/>
        <w:jc w:val="both"/>
        <w:rPr>
          <w:noProof/>
          <w:lang w:eastAsia="hr-HR"/>
        </w:rPr>
      </w:pPr>
      <w:r w:rsidRPr="00B04545">
        <w:rPr>
          <w:rFonts w:ascii="Arial" w:hAnsi="Arial" w:cs="Arial"/>
          <w:sz w:val="18"/>
          <w:szCs w:val="18"/>
          <w:lang w:val="hr-HR"/>
        </w:rPr>
        <w:t>Potpisom ovog dokumenta potvrđujem da me je Privredna banka Zagreb d.d. kao voditelj obrade, na temelju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članka 13. i 14. Opće uredbe o zaštiti podataka, prilikom prikupljanja osobnih podataka informirala o načinu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obrade i zaštite mojih osobnih podataka, putem dokumenta "Informacija o obradi osobnih podataka" te sam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B04545">
        <w:rPr>
          <w:rFonts w:ascii="Arial" w:hAnsi="Arial" w:cs="Arial"/>
          <w:sz w:val="18"/>
          <w:szCs w:val="18"/>
          <w:lang w:val="hr-HR"/>
        </w:rPr>
        <w:t>upoznat/a da mi je ovaj dokument dostupan i na www.pbz.hr te u poslovnim prostorijama Banke.</w:t>
      </w:r>
      <w:r w:rsidRPr="00B04545">
        <w:rPr>
          <w:noProof/>
          <w:lang w:eastAsia="hr-HR"/>
        </w:rPr>
        <w:t xml:space="preserve"> </w:t>
      </w:r>
    </w:p>
    <w:p w:rsidR="006823DB" w:rsidRPr="00B04545" w:rsidRDefault="00B04545" w:rsidP="00B04545">
      <w:pPr>
        <w:spacing w:after="120" w:line="240" w:lineRule="auto"/>
        <w:jc w:val="right"/>
        <w:rPr>
          <w:rFonts w:ascii="Arial" w:hAnsi="Arial" w:cs="Arial"/>
          <w:sz w:val="18"/>
          <w:szCs w:val="18"/>
          <w:lang w:val="hr-HR"/>
        </w:rPr>
      </w:pPr>
      <w:r w:rsidRPr="008D440A">
        <w:rPr>
          <w:noProof/>
          <w:lang w:eastAsia="hr-HR"/>
        </w:rPr>
        <w:drawing>
          <wp:inline distT="0" distB="0" distL="0" distR="0" wp14:anchorId="11C1D871" wp14:editId="549918A7">
            <wp:extent cx="2095500" cy="175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3DB" w:rsidRPr="00B04545" w:rsidSect="006350F3">
      <w:headerReference w:type="default" r:id="rId10"/>
      <w:footerReference w:type="default" r:id="rId11"/>
      <w:pgSz w:w="12240" w:h="15840"/>
      <w:pgMar w:top="1417" w:right="1417" w:bottom="1417" w:left="1417" w:header="34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E5" w:rsidRDefault="00AD41E5" w:rsidP="006956A2">
      <w:pPr>
        <w:spacing w:after="0" w:line="240" w:lineRule="auto"/>
      </w:pPr>
      <w:r>
        <w:separator/>
      </w:r>
    </w:p>
  </w:endnote>
  <w:endnote w:type="continuationSeparator" w:id="0">
    <w:p w:rsidR="00AD41E5" w:rsidRDefault="00AD41E5" w:rsidP="006956A2">
      <w:pPr>
        <w:spacing w:after="0" w:line="240" w:lineRule="auto"/>
      </w:pPr>
      <w:r>
        <w:continuationSeparator/>
      </w:r>
    </w:p>
  </w:endnote>
  <w:endnote w:type="continuationNotice" w:id="1">
    <w:p w:rsidR="00AD41E5" w:rsidRDefault="00AD4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7_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71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A65A45" w:rsidRDefault="00A65A45">
            <w:pPr>
              <w:pStyle w:val="Footer"/>
              <w:jc w:val="right"/>
            </w:pPr>
            <w:r w:rsidRPr="009F5AA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F5AA1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9F5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697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9F5A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5AA1">
              <w:rPr>
                <w:rFonts w:ascii="Arial" w:hAnsi="Arial" w:cs="Arial"/>
                <w:sz w:val="20"/>
                <w:szCs w:val="20"/>
              </w:rPr>
              <w:t>/</w:t>
            </w:r>
            <w:r w:rsidRPr="009F5AA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F5AA1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9F5A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1697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F5A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A65A45" w:rsidRPr="003831AB" w:rsidRDefault="00A65A45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E5" w:rsidRDefault="00AD41E5" w:rsidP="006956A2">
      <w:pPr>
        <w:spacing w:after="0" w:line="240" w:lineRule="auto"/>
      </w:pPr>
      <w:r>
        <w:separator/>
      </w:r>
    </w:p>
  </w:footnote>
  <w:footnote w:type="continuationSeparator" w:id="0">
    <w:p w:rsidR="00AD41E5" w:rsidRDefault="00AD41E5" w:rsidP="006956A2">
      <w:pPr>
        <w:spacing w:after="0" w:line="240" w:lineRule="auto"/>
      </w:pPr>
      <w:r>
        <w:continuationSeparator/>
      </w:r>
    </w:p>
  </w:footnote>
  <w:footnote w:type="continuationNotice" w:id="1">
    <w:p w:rsidR="00AD41E5" w:rsidRDefault="00AD41E5">
      <w:pPr>
        <w:spacing w:after="0" w:line="240" w:lineRule="auto"/>
      </w:pPr>
    </w:p>
  </w:footnote>
  <w:footnote w:id="2">
    <w:p w:rsidR="002C1AF4" w:rsidRPr="000D76A5" w:rsidRDefault="003927E5" w:rsidP="000D76A5">
      <w:pPr>
        <w:pStyle w:val="FootnoteText"/>
        <w:spacing w:after="120"/>
        <w:jc w:val="both"/>
        <w:rPr>
          <w:rFonts w:ascii="Arial" w:hAnsi="Arial" w:cs="Arial"/>
          <w:i/>
          <w:sz w:val="14"/>
          <w:szCs w:val="16"/>
          <w:lang w:val="hr-HR"/>
        </w:rPr>
      </w:pPr>
      <w:r w:rsidRPr="002C1AF4">
        <w:rPr>
          <w:rStyle w:val="FootnoteReference"/>
          <w:sz w:val="14"/>
        </w:rPr>
        <w:footnoteRef/>
      </w:r>
      <w:r>
        <w:t xml:space="preserve"> </w:t>
      </w:r>
      <w:r w:rsidR="002C1AF4">
        <w:rPr>
          <w:rFonts w:ascii="Arial" w:hAnsi="Arial" w:cs="Arial"/>
          <w:i/>
          <w:sz w:val="14"/>
          <w:szCs w:val="16"/>
          <w:lang w:val="hr-HR"/>
        </w:rPr>
        <w:t>O</w:t>
      </w:r>
      <w:r w:rsidRPr="002C1AF4">
        <w:rPr>
          <w:rFonts w:ascii="Arial" w:hAnsi="Arial" w:cs="Arial"/>
          <w:i/>
          <w:sz w:val="14"/>
          <w:szCs w:val="16"/>
          <w:lang w:val="hr-HR"/>
        </w:rPr>
        <w:t xml:space="preserve">sobe koje (i) su u skladu s člankom 101. Zakona o tržištu kapitala profesionalni </w:t>
      </w:r>
      <w:proofErr w:type="spellStart"/>
      <w:r w:rsidRPr="002C1AF4">
        <w:rPr>
          <w:rFonts w:ascii="Arial" w:hAnsi="Arial" w:cs="Arial"/>
          <w:i/>
          <w:sz w:val="14"/>
          <w:szCs w:val="16"/>
          <w:lang w:val="hr-HR"/>
        </w:rPr>
        <w:t>ulagatelji</w:t>
      </w:r>
      <w:proofErr w:type="spellEnd"/>
      <w:r w:rsidRPr="002C1AF4">
        <w:rPr>
          <w:rFonts w:ascii="Arial" w:hAnsi="Arial" w:cs="Arial"/>
          <w:i/>
          <w:sz w:val="14"/>
          <w:szCs w:val="16"/>
          <w:lang w:val="hr-HR"/>
        </w:rPr>
        <w:t xml:space="preserve">, (ii) se u skladu s člankom 103. Zakona o tržištu kapitala na zahtjev tretiraju kao profesionalni </w:t>
      </w:r>
      <w:proofErr w:type="spellStart"/>
      <w:r w:rsidRPr="002C1AF4">
        <w:rPr>
          <w:rFonts w:ascii="Arial" w:hAnsi="Arial" w:cs="Arial"/>
          <w:i/>
          <w:sz w:val="14"/>
          <w:szCs w:val="16"/>
          <w:lang w:val="hr-HR"/>
        </w:rPr>
        <w:t>ulagatelji</w:t>
      </w:r>
      <w:proofErr w:type="spellEnd"/>
      <w:r w:rsidRPr="002C1AF4">
        <w:rPr>
          <w:rFonts w:ascii="Arial" w:hAnsi="Arial" w:cs="Arial"/>
          <w:i/>
          <w:sz w:val="14"/>
          <w:szCs w:val="16"/>
          <w:lang w:val="hr-HR"/>
        </w:rPr>
        <w:t xml:space="preserve"> i (iii) su kvalificirani </w:t>
      </w:r>
      <w:proofErr w:type="spellStart"/>
      <w:r w:rsidRPr="002C1AF4">
        <w:rPr>
          <w:rFonts w:ascii="Arial" w:hAnsi="Arial" w:cs="Arial"/>
          <w:i/>
          <w:sz w:val="14"/>
          <w:szCs w:val="16"/>
          <w:lang w:val="hr-HR"/>
        </w:rPr>
        <w:t>nalogodavatelji</w:t>
      </w:r>
      <w:proofErr w:type="spellEnd"/>
      <w:r w:rsidRPr="002C1AF4">
        <w:rPr>
          <w:rFonts w:ascii="Arial" w:hAnsi="Arial" w:cs="Arial"/>
          <w:i/>
          <w:sz w:val="14"/>
          <w:szCs w:val="16"/>
          <w:lang w:val="hr-HR"/>
        </w:rPr>
        <w:t xml:space="preserve"> u smislu članka 116. Zakona o tržištu kapitala, osim ako su takve osobe zatražile da ih se tretira kao male </w:t>
      </w:r>
      <w:proofErr w:type="spellStart"/>
      <w:r w:rsidRPr="002C1AF4">
        <w:rPr>
          <w:rFonts w:ascii="Arial" w:hAnsi="Arial" w:cs="Arial"/>
          <w:i/>
          <w:sz w:val="14"/>
          <w:szCs w:val="16"/>
          <w:lang w:val="hr-HR"/>
        </w:rPr>
        <w:t>ulagatelj</w:t>
      </w:r>
      <w:r w:rsidR="002C1AF4">
        <w:rPr>
          <w:rFonts w:ascii="Arial" w:hAnsi="Arial" w:cs="Arial"/>
          <w:i/>
          <w:sz w:val="14"/>
          <w:szCs w:val="16"/>
          <w:lang w:val="hr-HR"/>
        </w:rPr>
        <w:t>e</w:t>
      </w:r>
      <w:proofErr w:type="spellEnd"/>
      <w:r w:rsidR="002C1AF4">
        <w:rPr>
          <w:rFonts w:ascii="Arial" w:hAnsi="Arial" w:cs="Arial"/>
          <w:i/>
          <w:sz w:val="14"/>
          <w:szCs w:val="16"/>
          <w:lang w:val="hr-HR"/>
        </w:rPr>
        <w:t>.</w:t>
      </w:r>
    </w:p>
  </w:footnote>
  <w:footnote w:id="3">
    <w:p w:rsidR="00A65A45" w:rsidRPr="000D76A5" w:rsidRDefault="00A65A45" w:rsidP="00B473E3">
      <w:pPr>
        <w:pStyle w:val="FootnoteText"/>
        <w:spacing w:after="120"/>
        <w:jc w:val="both"/>
        <w:rPr>
          <w:rFonts w:ascii="Arial" w:hAnsi="Arial" w:cs="Arial"/>
          <w:i/>
          <w:sz w:val="14"/>
          <w:szCs w:val="16"/>
          <w:lang w:val="hr-HR"/>
        </w:rPr>
      </w:pPr>
      <w:r w:rsidRPr="000D76A5">
        <w:rPr>
          <w:rStyle w:val="FootnoteReference"/>
          <w:rFonts w:ascii="Arial" w:hAnsi="Arial" w:cs="Arial"/>
          <w:i/>
          <w:sz w:val="14"/>
          <w:szCs w:val="16"/>
        </w:rPr>
        <w:footnoteRef/>
      </w:r>
      <w:r w:rsidRPr="000D76A5">
        <w:rPr>
          <w:rFonts w:ascii="Arial" w:hAnsi="Arial" w:cs="Arial"/>
          <w:i/>
          <w:sz w:val="14"/>
          <w:szCs w:val="16"/>
        </w:rPr>
        <w:t xml:space="preserve"> </w:t>
      </w:r>
      <w:r w:rsidRPr="000D76A5">
        <w:rPr>
          <w:rFonts w:ascii="Arial" w:hAnsi="Arial" w:cs="Arial"/>
          <w:i/>
          <w:sz w:val="14"/>
          <w:szCs w:val="16"/>
          <w:lang w:val="hr-HR"/>
        </w:rPr>
        <w:t xml:space="preserve">Broj računa vrijednosnih papira </w:t>
      </w:r>
      <w:proofErr w:type="spellStart"/>
      <w:r w:rsidRPr="000D76A5">
        <w:rPr>
          <w:rFonts w:ascii="Arial" w:hAnsi="Arial" w:cs="Arial"/>
          <w:i/>
          <w:sz w:val="14"/>
          <w:szCs w:val="16"/>
          <w:lang w:val="hr-HR"/>
        </w:rPr>
        <w:t>ulagatelja</w:t>
      </w:r>
      <w:proofErr w:type="spellEnd"/>
      <w:r w:rsidRPr="000D76A5">
        <w:rPr>
          <w:rFonts w:ascii="Arial" w:hAnsi="Arial" w:cs="Arial"/>
          <w:i/>
          <w:sz w:val="14"/>
          <w:szCs w:val="16"/>
          <w:lang w:val="hr-HR"/>
        </w:rPr>
        <w:t xml:space="preserve"> u Središnjem klirinškom depozitarnom društvu </w:t>
      </w:r>
      <w:r w:rsidR="00B473E3" w:rsidRPr="000D76A5">
        <w:rPr>
          <w:rFonts w:ascii="Arial" w:hAnsi="Arial" w:cs="Arial"/>
          <w:i/>
          <w:sz w:val="14"/>
          <w:szCs w:val="16"/>
          <w:lang w:val="hr-HR"/>
        </w:rPr>
        <w:t xml:space="preserve">d.d. („SKDD“) </w:t>
      </w:r>
      <w:r w:rsidRPr="000D76A5">
        <w:rPr>
          <w:rFonts w:ascii="Arial" w:hAnsi="Arial" w:cs="Arial"/>
          <w:i/>
          <w:sz w:val="14"/>
          <w:szCs w:val="16"/>
          <w:lang w:val="hr-HR"/>
        </w:rPr>
        <w:t>na koji će se ispo</w:t>
      </w:r>
      <w:r w:rsidR="00B473E3" w:rsidRPr="000D76A5">
        <w:rPr>
          <w:rFonts w:ascii="Arial" w:hAnsi="Arial" w:cs="Arial"/>
          <w:i/>
          <w:sz w:val="14"/>
          <w:szCs w:val="16"/>
          <w:lang w:val="hr-HR"/>
        </w:rPr>
        <w:t xml:space="preserve">ručiti upisane i uplaćene </w:t>
      </w:r>
      <w:r w:rsidR="00BD1D95" w:rsidRPr="000D76A5">
        <w:rPr>
          <w:rFonts w:ascii="Arial" w:hAnsi="Arial" w:cs="Arial"/>
          <w:i/>
          <w:sz w:val="14"/>
          <w:szCs w:val="16"/>
          <w:lang w:val="hr-HR"/>
        </w:rPr>
        <w:t>O</w:t>
      </w:r>
      <w:r w:rsidRPr="000D76A5">
        <w:rPr>
          <w:rFonts w:ascii="Arial" w:hAnsi="Arial" w:cs="Arial"/>
          <w:i/>
          <w:sz w:val="14"/>
          <w:szCs w:val="16"/>
          <w:lang w:val="hr-HR"/>
        </w:rPr>
        <w:t>bveznice.</w:t>
      </w:r>
      <w:r w:rsidR="005A3F4B" w:rsidRPr="000D76A5">
        <w:rPr>
          <w:rFonts w:ascii="Arial" w:hAnsi="Arial" w:cs="Arial"/>
          <w:i/>
          <w:sz w:val="14"/>
          <w:szCs w:val="16"/>
          <w:lang w:val="hr-HR"/>
        </w:rPr>
        <w:t xml:space="preserve"> Molimo navesti oznaku člana ako se radi o skrbničkom računu.</w:t>
      </w:r>
    </w:p>
  </w:footnote>
  <w:footnote w:id="4">
    <w:p w:rsidR="00004008" w:rsidRPr="000D76A5" w:rsidRDefault="00004008" w:rsidP="00737BAC">
      <w:pPr>
        <w:pStyle w:val="FootnoteText"/>
        <w:spacing w:after="120"/>
        <w:jc w:val="both"/>
        <w:rPr>
          <w:rFonts w:ascii="Arial" w:hAnsi="Arial" w:cs="Arial"/>
          <w:i/>
          <w:sz w:val="14"/>
          <w:szCs w:val="16"/>
          <w:lang w:val="hr-HR"/>
        </w:rPr>
      </w:pPr>
      <w:r w:rsidRPr="000D76A5">
        <w:rPr>
          <w:rStyle w:val="FootnoteReference"/>
          <w:rFonts w:ascii="Arial" w:hAnsi="Arial" w:cs="Arial"/>
          <w:i/>
          <w:sz w:val="14"/>
          <w:szCs w:val="16"/>
          <w:lang w:val="hr-HR"/>
        </w:rPr>
        <w:footnoteRef/>
      </w:r>
      <w:r w:rsidRPr="000D76A5">
        <w:rPr>
          <w:rFonts w:ascii="Arial" w:hAnsi="Arial" w:cs="Arial"/>
          <w:i/>
          <w:sz w:val="14"/>
          <w:szCs w:val="16"/>
          <w:lang w:val="hr-HR"/>
        </w:rPr>
        <w:t xml:space="preserve"> Minimalni broj Obveznica koji jedan </w:t>
      </w:r>
      <w:proofErr w:type="spellStart"/>
      <w:r w:rsidRPr="000D76A5">
        <w:rPr>
          <w:rFonts w:ascii="Arial" w:hAnsi="Arial" w:cs="Arial"/>
          <w:i/>
          <w:sz w:val="14"/>
          <w:szCs w:val="16"/>
          <w:lang w:val="hr-HR"/>
        </w:rPr>
        <w:t>ulagatelj</w:t>
      </w:r>
      <w:proofErr w:type="spellEnd"/>
      <w:r w:rsidRPr="000D76A5">
        <w:rPr>
          <w:rFonts w:ascii="Arial" w:hAnsi="Arial" w:cs="Arial"/>
          <w:i/>
          <w:sz w:val="14"/>
          <w:szCs w:val="16"/>
          <w:lang w:val="hr-HR"/>
        </w:rPr>
        <w:t xml:space="preserve"> može upisati na temelju svake pojedinačne ponude na upis Obveznica je 10.000 Obveznica.</w:t>
      </w:r>
    </w:p>
  </w:footnote>
  <w:footnote w:id="5">
    <w:p w:rsidR="00590EF9" w:rsidRPr="000D76A5" w:rsidRDefault="00590EF9" w:rsidP="00590EF9">
      <w:pPr>
        <w:pStyle w:val="FootnoteText"/>
        <w:jc w:val="both"/>
        <w:rPr>
          <w:rFonts w:ascii="Arial" w:hAnsi="Arial" w:cs="Arial"/>
          <w:i/>
          <w:sz w:val="14"/>
          <w:szCs w:val="16"/>
          <w:lang w:val="hr-HR"/>
        </w:rPr>
      </w:pPr>
      <w:r w:rsidRPr="000D76A5">
        <w:rPr>
          <w:rStyle w:val="FootnoteReference"/>
          <w:rFonts w:ascii="Arial" w:hAnsi="Arial" w:cs="Arial"/>
          <w:sz w:val="14"/>
          <w:szCs w:val="16"/>
          <w:lang w:val="hr-HR"/>
        </w:rPr>
        <w:footnoteRef/>
      </w:r>
      <w:r w:rsidRPr="000D76A5">
        <w:rPr>
          <w:rFonts w:ascii="Arial" w:hAnsi="Arial" w:cs="Arial"/>
          <w:i/>
          <w:sz w:val="14"/>
          <w:szCs w:val="16"/>
          <w:lang w:val="hr-HR"/>
        </w:rPr>
        <w:t xml:space="preserve"> Čista cijena po kojoj Izdavatelj nudi zamjenu </w:t>
      </w:r>
      <w:r w:rsidR="008555D9" w:rsidRPr="000D76A5">
        <w:rPr>
          <w:rFonts w:ascii="Arial" w:hAnsi="Arial" w:cs="Arial"/>
          <w:i/>
          <w:sz w:val="14"/>
          <w:szCs w:val="16"/>
          <w:lang w:val="hr-HR"/>
        </w:rPr>
        <w:t xml:space="preserve">ili prodaju </w:t>
      </w:r>
      <w:r w:rsidRPr="000D76A5">
        <w:rPr>
          <w:rFonts w:ascii="Arial" w:hAnsi="Arial" w:cs="Arial"/>
          <w:i/>
          <w:sz w:val="14"/>
          <w:szCs w:val="16"/>
          <w:lang w:val="hr-HR"/>
        </w:rPr>
        <w:t xml:space="preserve">Postojeće obveznice oznake JDGL-O-20CA iznosi </w:t>
      </w:r>
      <w:r w:rsidR="00992512" w:rsidRPr="000D76A5">
        <w:rPr>
          <w:rFonts w:ascii="Arial" w:hAnsi="Arial" w:cs="Arial"/>
          <w:i/>
          <w:sz w:val="14"/>
          <w:szCs w:val="16"/>
          <w:lang w:val="hr-HR"/>
        </w:rPr>
        <w:t>102,906250000</w:t>
      </w:r>
      <w:r w:rsidRPr="000D76A5">
        <w:rPr>
          <w:rFonts w:ascii="Arial" w:hAnsi="Arial" w:cs="Arial"/>
          <w:i/>
          <w:sz w:val="14"/>
          <w:szCs w:val="16"/>
          <w:lang w:val="hr-HR"/>
        </w:rPr>
        <w:t>% i uvećava se za</w:t>
      </w:r>
      <w:r w:rsidR="00992512" w:rsidRPr="000D76A5">
        <w:rPr>
          <w:rFonts w:ascii="Arial" w:hAnsi="Arial" w:cs="Arial"/>
          <w:i/>
          <w:sz w:val="14"/>
          <w:szCs w:val="16"/>
          <w:lang w:val="hr-HR"/>
        </w:rPr>
        <w:t xml:space="preserve"> 1</w:t>
      </w:r>
      <w:r w:rsidR="00BC2025">
        <w:rPr>
          <w:rFonts w:ascii="Arial" w:hAnsi="Arial" w:cs="Arial"/>
          <w:i/>
          <w:sz w:val="14"/>
          <w:szCs w:val="16"/>
          <w:lang w:val="hr-HR"/>
        </w:rPr>
        <w:t>80</w:t>
      </w:r>
      <w:r w:rsidRPr="000D76A5">
        <w:rPr>
          <w:rFonts w:ascii="Arial" w:hAnsi="Arial" w:cs="Arial"/>
          <w:i/>
          <w:sz w:val="14"/>
          <w:szCs w:val="16"/>
          <w:lang w:val="hr-HR"/>
        </w:rPr>
        <w:t xml:space="preserve"> dana stečene kamate računajući od, i uključujući, 21. lipnja 2019., do, ali ne uključujući Dan izdanja, čime se dobiva ukupna Cijena zamjene koja iznosi </w:t>
      </w:r>
      <w:r w:rsidR="00BC2025" w:rsidRPr="00BC2025">
        <w:rPr>
          <w:rFonts w:ascii="Arial" w:hAnsi="Arial" w:cs="Arial"/>
          <w:i/>
          <w:sz w:val="14"/>
          <w:szCs w:val="16"/>
          <w:lang w:val="hr-HR"/>
        </w:rPr>
        <w:t>105,764856640</w:t>
      </w:r>
      <w:r w:rsidRPr="000D76A5">
        <w:rPr>
          <w:rFonts w:ascii="Arial" w:hAnsi="Arial" w:cs="Arial"/>
          <w:i/>
          <w:sz w:val="14"/>
          <w:szCs w:val="16"/>
          <w:lang w:val="hr-HR"/>
        </w:rPr>
        <w:t>%.</w:t>
      </w:r>
    </w:p>
    <w:p w:rsidR="00590EF9" w:rsidRPr="00353BED" w:rsidRDefault="00590EF9" w:rsidP="00590EF9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4DD" w:rsidRDefault="00E764DD" w:rsidP="00E764DD">
    <w:pPr>
      <w:pStyle w:val="Header"/>
    </w:pPr>
    <w:r>
      <w:fldChar w:fldCharType="begin"/>
    </w:r>
    <w:r>
      <w:instrText xml:space="preserve"> INCLUDEPICTURE "http://portal/DSB/ZDB/Operativni/Standardi%20logotipi%20boje%20%20%20%20e-mail%20upute%20%20%20%20komunikacija/PBZ%20kratki%20logo%20s%20recenicom.jpg" \* MERGEFORMATINET </w:instrText>
    </w:r>
    <w:r>
      <w:fldChar w:fldCharType="separate"/>
    </w:r>
    <w:r w:rsidR="009F2B6D">
      <w:fldChar w:fldCharType="begin"/>
    </w:r>
    <w:r w:rsidR="009F2B6D">
      <w:instrText xml:space="preserve"> INCLUDEPICTURE  "http://portal/DSB/ZDB/Operativni/Standardi logotipi boje    e-mail upute    komunikacija/PBZ kratki logo s recenicom.jpg" \* MERGEFORMATINET </w:instrText>
    </w:r>
    <w:r w:rsidR="009F2B6D">
      <w:fldChar w:fldCharType="separate"/>
    </w:r>
    <w:r w:rsidR="00AA48AE">
      <w:fldChar w:fldCharType="begin"/>
    </w:r>
    <w:r w:rsidR="00AA48AE">
      <w:instrText xml:space="preserve"> INCLUDEPICTURE  "http://portal/DSB/ZDB/Operativni/Standardi logotipi boje    e-mail upute    komunikacija/PBZ kratki logo s recenicom.jpg" \* MERGEFORMATINET </w:instrText>
    </w:r>
    <w:r w:rsidR="00AA48AE">
      <w:fldChar w:fldCharType="separate"/>
    </w:r>
    <w:r w:rsidR="004C0F88">
      <w:fldChar w:fldCharType="begin"/>
    </w:r>
    <w:r w:rsidR="004C0F88">
      <w:instrText xml:space="preserve"> INCLUDEPICTURE  "http://portal/DSB/ZDB/Operativni/Standardi logotipi boje    e-mail upute    komunikacija/PBZ kratki logo s recenicom.jpg" \* MERGEFORMATINET </w:instrText>
    </w:r>
    <w:r w:rsidR="004C0F88">
      <w:fldChar w:fldCharType="separate"/>
    </w:r>
    <w:r w:rsidR="003F05CC">
      <w:fldChar w:fldCharType="begin"/>
    </w:r>
    <w:r w:rsidR="003F05CC">
      <w:instrText xml:space="preserve"> INCLUDEPICTURE  "http://portal/DSB/ZDB/Operativni/Standardi logotipi boje    e-mail upute    komunikacija/PBZ kratki logo s recenicom.jpg" \* MERGEFORMATINET </w:instrText>
    </w:r>
    <w:r w:rsidR="003F05CC">
      <w:fldChar w:fldCharType="separate"/>
    </w:r>
    <w:r w:rsidR="00473668">
      <w:fldChar w:fldCharType="begin"/>
    </w:r>
    <w:r w:rsidR="00473668">
      <w:instrText xml:space="preserve"> INCLUDEPICTURE  "http://portal/DSB/ZDB/Operativni/Standardi logotipi boje    e-mail upute    komunikacija/PBZ kratki logo s recenicom.jpg" \* MERGEFORMATINET </w:instrText>
    </w:r>
    <w:r w:rsidR="00473668">
      <w:fldChar w:fldCharType="separate"/>
    </w:r>
    <w:r w:rsidR="0072722D">
      <w:fldChar w:fldCharType="begin"/>
    </w:r>
    <w:r w:rsidR="0072722D">
      <w:instrText xml:space="preserve"> INCLUDEPICTURE  "http://portal/DSB/ZDB/Operativni/Standardi logotipi boje    e-mail upute    komunikacija/PBZ kratki logo s recenicom.jpg" \* MERGEFORMATINET </w:instrText>
    </w:r>
    <w:r w:rsidR="0072722D">
      <w:fldChar w:fldCharType="separate"/>
    </w:r>
    <w:r w:rsidR="0013334E">
      <w:fldChar w:fldCharType="begin"/>
    </w:r>
    <w:r w:rsidR="0013334E">
      <w:instrText xml:space="preserve"> INCLUDEPICTURE  "http://portal/DSB/ZDB/Operativni/Standardi logotipi boje    e-mail upute    komunikacija/PBZ kratki logo s recenicom.jpg" \* MERGEFORMATINET </w:instrText>
    </w:r>
    <w:r w:rsidR="0013334E">
      <w:fldChar w:fldCharType="separate"/>
    </w:r>
    <w:r w:rsidR="003424EF">
      <w:fldChar w:fldCharType="begin"/>
    </w:r>
    <w:r w:rsidR="003424EF">
      <w:instrText xml:space="preserve"> INCLUDEPICTURE  "http://portal/DSB/ZDB/Operativni/Standardi logotipi boje    e-mail upute    komunikacija/PBZ kratki logo s recenicom.jpg" \* MERGEFORMATINET </w:instrText>
    </w:r>
    <w:r w:rsidR="003424EF">
      <w:fldChar w:fldCharType="separate"/>
    </w:r>
    <w:r w:rsidR="00214785">
      <w:fldChar w:fldCharType="begin"/>
    </w:r>
    <w:r w:rsidR="00214785">
      <w:instrText xml:space="preserve"> INCLUDEPICTURE  "http://portal/DSB/ZDB/Operativni/Standardi logotipi boje    e-mail upute    komunikacija/PBZ kratki logo s recenicom.jpg" \* MERGEFORMATINET </w:instrText>
    </w:r>
    <w:r w:rsidR="00214785">
      <w:fldChar w:fldCharType="separate"/>
    </w:r>
    <w:r w:rsidR="0026103E">
      <w:fldChar w:fldCharType="begin"/>
    </w:r>
    <w:r w:rsidR="0026103E">
      <w:instrText xml:space="preserve"> INCLUDEPICTURE  "http://portal/DSB/ZDB/Operativni/Standardi logotipi boje    e-mail upute    komunikacija/PBZ kratki logo s recenicom.jpg" \* MERGEFORMATINET </w:instrText>
    </w:r>
    <w:r w:rsidR="0026103E">
      <w:fldChar w:fldCharType="separate"/>
    </w:r>
    <w:r w:rsidR="00051697">
      <w:fldChar w:fldCharType="begin"/>
    </w:r>
    <w:r w:rsidR="00051697">
      <w:instrText xml:space="preserve"> INCLUDEPICTURE  "http://portal/DSB/ZDB/Operativni/Standardi logotipi boje    e-mail upute    komunikacija/PBZ kratki logo s recenicom.jpg" \* MERGEFORMATINET </w:instrText>
    </w:r>
    <w:r w:rsidR="00051697">
      <w:fldChar w:fldCharType="separate"/>
    </w:r>
    <w:r w:rsidR="005E24F8">
      <w:fldChar w:fldCharType="begin"/>
    </w:r>
    <w:r w:rsidR="005E24F8">
      <w:instrText xml:space="preserve"> INCLUDEPICTURE  "http://portal/DSB/ZDB/Operativni/Standardi logotipi boje    e-mail upute    komunikacija/PBZ kratki logo s recenicom.jpg" \* MERGEFORMATINET </w:instrText>
    </w:r>
    <w:r w:rsidR="005E24F8">
      <w:fldChar w:fldCharType="separate"/>
    </w:r>
    <w:r w:rsidR="00523540">
      <w:fldChar w:fldCharType="begin"/>
    </w:r>
    <w:r w:rsidR="00523540">
      <w:instrText xml:space="preserve"> INCLUDEPICTURE  "http://portal/DSB/ZDB/Operativni/Standardi logotipi boje    e-mail upute    komunikacija/PBZ kratki logo s recenicom.jpg" \* MERGEFORMATINET </w:instrText>
    </w:r>
    <w:r w:rsidR="00523540">
      <w:fldChar w:fldCharType="separate"/>
    </w:r>
    <w:r w:rsidR="00797A00">
      <w:fldChar w:fldCharType="begin"/>
    </w:r>
    <w:r w:rsidR="00797A00">
      <w:instrText xml:space="preserve"> INCLUDEPICTURE  "http://portal/DSB/ZDB/Operativni/Standardi logotipi boje    e-mail upute    komunikacija/PBZ kratki logo s recenicom.jpg" \* MERGEFORMATINET </w:instrText>
    </w:r>
    <w:r w:rsidR="00797A00">
      <w:fldChar w:fldCharType="separate"/>
    </w:r>
    <w:r w:rsidR="003F1547">
      <w:fldChar w:fldCharType="begin"/>
    </w:r>
    <w:r w:rsidR="003F1547">
      <w:instrText xml:space="preserve"> INCLUDEPICTURE  "http://portal/DSB/ZDB/Operativni/Standardi logotipi boje    e-mail upute    komunikacija/PBZ kratki logo s recenicom.jpg" \* MERGEFORMATINET </w:instrText>
    </w:r>
    <w:r w:rsidR="003F1547">
      <w:fldChar w:fldCharType="separate"/>
    </w:r>
    <w:r w:rsidR="003A073A">
      <w:fldChar w:fldCharType="begin"/>
    </w:r>
    <w:r w:rsidR="003A073A">
      <w:instrText xml:space="preserve"> INCLUDEPICTURE  "http://portal/DSB/ZDB/Operativni/Standardi logotipi boje    e-mail upute    komunikacija/PBZ kratki logo s recenicom.jpg" \* MERGEFORMATINET </w:instrText>
    </w:r>
    <w:r w:rsidR="003A073A">
      <w:fldChar w:fldCharType="separate"/>
    </w:r>
    <w:r w:rsidR="006F7B30">
      <w:fldChar w:fldCharType="begin"/>
    </w:r>
    <w:r w:rsidR="006F7B30">
      <w:instrText xml:space="preserve"> INCLUDEPICTURE  "http://portal/DSB/ZDB/Operativni/Standardi logotipi boje    e-mail upute    komunikacija/PBZ kratki logo s recenicom.jpg" \* MERGEFORMATINET </w:instrText>
    </w:r>
    <w:r w:rsidR="006F7B30">
      <w:fldChar w:fldCharType="separate"/>
    </w:r>
    <w:r w:rsidR="00B2324C">
      <w:fldChar w:fldCharType="begin"/>
    </w:r>
    <w:r w:rsidR="00B2324C">
      <w:instrText xml:space="preserve"> INCLUDEPICTURE  "http://portal/DSB/ZDB/Operativni/Standardi logotipi boje    e-mail upute    komunikacija/PBZ kratki logo s recenicom.jpg" \* MERGEFORMATINET </w:instrText>
    </w:r>
    <w:r w:rsidR="00B2324C">
      <w:fldChar w:fldCharType="separate"/>
    </w:r>
    <w:r w:rsidR="008555D9">
      <w:fldChar w:fldCharType="begin"/>
    </w:r>
    <w:r w:rsidR="008555D9">
      <w:instrText xml:space="preserve"> INCLUDEPICTURE  "http://portal/DSB/ZDB/Operativni/Standardi logotipi boje    e-mail upute    komunikacija/PBZ kratki logo s recenicom.jpg" \* MERGEFORMATINET </w:instrText>
    </w:r>
    <w:r w:rsidR="008555D9">
      <w:fldChar w:fldCharType="separate"/>
    </w:r>
    <w:r w:rsidR="00AD41E5">
      <w:fldChar w:fldCharType="begin"/>
    </w:r>
    <w:r w:rsidR="00AD41E5">
      <w:instrText xml:space="preserve"> INCLUDEPICTURE  "http://portal/DSB/ZDB/Operativni/Standardi logotipi boje    e-mail upute    komunikacija/PBZ kratki logo s recenicom.jpg" \* MERGEFORMATINET </w:instrText>
    </w:r>
    <w:r w:rsidR="00AD41E5">
      <w:fldChar w:fldCharType="separate"/>
    </w:r>
    <w:r w:rsidR="009B6159">
      <w:fldChar w:fldCharType="begin"/>
    </w:r>
    <w:r w:rsidR="009B6159">
      <w:instrText xml:space="preserve"> INCLUDEPICTURE  "http://portal/DSB/ZDB/Operativni/Standardi logotipi boje    e-mail upute    komunikacija/PBZ kratki logo s recenicom.jpg" \* MERGEFORMATINET </w:instrText>
    </w:r>
    <w:r w:rsidR="009B6159">
      <w:fldChar w:fldCharType="separate"/>
    </w:r>
    <w:r w:rsidR="00D12EAA">
      <w:fldChar w:fldCharType="begin"/>
    </w:r>
    <w:r w:rsidR="00D12EAA">
      <w:instrText xml:space="preserve"> INCLUDEPICTURE  "http://portal/DSB/ZDB/Operativni/Standardi logotipi boje    e-mail upute    komunikacija/PBZ kratki logo s recenicom.jpg" \* MERGEFORMATINET </w:instrText>
    </w:r>
    <w:r w:rsidR="00D12EAA">
      <w:fldChar w:fldCharType="separate"/>
    </w:r>
    <w:r w:rsidR="003927E5">
      <w:fldChar w:fldCharType="begin"/>
    </w:r>
    <w:r w:rsidR="003927E5">
      <w:instrText xml:space="preserve"> INCLUDEPICTURE  "http://portal/DSB/ZDB/Operativni/Standardi logotipi boje    e-mail upute    komunikacija/PBZ kratki logo s recenicom.jpg" \* MERGEFORMATINET </w:instrText>
    </w:r>
    <w:r w:rsidR="003927E5">
      <w:fldChar w:fldCharType="separate"/>
    </w:r>
    <w:r w:rsidR="002C1AF4">
      <w:fldChar w:fldCharType="begin"/>
    </w:r>
    <w:r w:rsidR="002C1AF4">
      <w:instrText xml:space="preserve"> INCLUDEPICTURE  "http://portal/DSB/ZDB/Operativni/Standardi logotipi boje    e-mail upute    komunikacija/PBZ kratki logo s recenicom.jpg" \* MERGEFORMATINET </w:instrText>
    </w:r>
    <w:r w:rsidR="002C1AF4">
      <w:fldChar w:fldCharType="separate"/>
    </w:r>
    <w:r w:rsidR="000D76A5">
      <w:fldChar w:fldCharType="begin"/>
    </w:r>
    <w:r w:rsidR="000D76A5">
      <w:instrText xml:space="preserve"> INCLUDEPICTURE  "http://portal/DSB/ZDB/Operativni/Standardi logotipi boje    e-mail upute    komunikacija/PBZ kratki logo s recenicom.jpg" \* MERGEFORMATINET </w:instrText>
    </w:r>
    <w:r w:rsidR="000D76A5">
      <w:fldChar w:fldCharType="separate"/>
    </w:r>
    <w:r w:rsidR="003E4CCE">
      <w:fldChar w:fldCharType="begin"/>
    </w:r>
    <w:r w:rsidR="003E4CCE">
      <w:instrText xml:space="preserve"> INCLUDEPICTURE  "http://portal/DSB/ZDB/Operativni/Standardi logotipi boje    e-mail upute    komunikacija/PBZ kratki logo s recenicom.jpg" \* MERGEFORMATINET </w:instrText>
    </w:r>
    <w:r w:rsidR="003E4CCE">
      <w:fldChar w:fldCharType="separate"/>
    </w:r>
    <w:r w:rsidR="00BC2025">
      <w:fldChar w:fldCharType="begin"/>
    </w:r>
    <w:r w:rsidR="00BC2025">
      <w:instrText xml:space="preserve"> INCLUDEPICTURE  "http://portal/DSB/ZDB/Operativni/Standardi logotipi boje    e-mail upute    komunikacija/PBZ kratki logo s recenicom.jpg" \* MERGEFORMATINET </w:instrText>
    </w:r>
    <w:r w:rsidR="00BC2025">
      <w:fldChar w:fldCharType="separate"/>
    </w:r>
    <w:r w:rsidR="00D75B9A">
      <w:fldChar w:fldCharType="begin"/>
    </w:r>
    <w:r w:rsidR="00D75B9A">
      <w:instrText xml:space="preserve"> INCLUDEPICTURE  "http://portal/DSB/ZDB/Operativni/Standardi logotipi boje    e-mail upute    komunikacija/PBZ kratki logo s recenicom.jpg" \* MERGEFORMATINET </w:instrText>
    </w:r>
    <w:r w:rsidR="00D75B9A">
      <w:fldChar w:fldCharType="separate"/>
    </w:r>
    <w:r w:rsidR="00F9144A">
      <w:fldChar w:fldCharType="begin"/>
    </w:r>
    <w:r w:rsidR="00F9144A">
      <w:instrText xml:space="preserve"> INCLUDEPICTURE  "http://portal/DSB/ZDB/Operativni/Standardi logotipi boje    e-mail upute    komunikacija/PBZ kratki logo s recenicom.jpg" \* MERGEFORMATINET </w:instrText>
    </w:r>
    <w:r w:rsidR="00F9144A">
      <w:fldChar w:fldCharType="separate"/>
    </w:r>
    <w:r w:rsidR="009C16BB">
      <w:fldChar w:fldCharType="begin"/>
    </w:r>
    <w:r w:rsidR="009C16BB">
      <w:instrText xml:space="preserve"> INCLUDEPICTURE  "http://portal/DSB/ZDB/Operativni/Standardi logotipi boje    e-mail upute    komunikacija/PBZ kratki logo s recenicom.jpg" \* MERGEFORMATINET </w:instrText>
    </w:r>
    <w:r w:rsidR="009C16BB">
      <w:fldChar w:fldCharType="separate"/>
    </w:r>
    <w:r w:rsidR="007E5C82">
      <w:fldChar w:fldCharType="begin"/>
    </w:r>
    <w:r w:rsidR="007E5C82">
      <w:instrText xml:space="preserve"> INCLUDEPICTURE  "http://portal/DSB/ZDB/Operativni/Standardi logotipi boje    e-mail upute    komunikacija/PBZ kratki logo s recenicom.jpg" \* MERGEFORMATINET </w:instrText>
    </w:r>
    <w:r w:rsidR="007E5C82">
      <w:fldChar w:fldCharType="separate"/>
    </w:r>
    <w:r w:rsidR="00695047">
      <w:fldChar w:fldCharType="begin"/>
    </w:r>
    <w:r w:rsidR="00695047">
      <w:instrText xml:space="preserve"> INCLUDEPICTURE  "http://portal/DSB/ZDB/Operativni/Standardi logotipi boje    e-mail upute    komunikacija/PBZ kratki logo s recenicom.jpg" \* MERGEFORMATINET </w:instrText>
    </w:r>
    <w:r w:rsidR="00695047">
      <w:fldChar w:fldCharType="separate"/>
    </w:r>
    <w:r w:rsidR="00F3155B">
      <w:fldChar w:fldCharType="begin"/>
    </w:r>
    <w:r w:rsidR="00F3155B">
      <w:instrText xml:space="preserve"> </w:instrText>
    </w:r>
    <w:r w:rsidR="00F3155B">
      <w:instrText>INCLUDEPICTURE  "http://portal/DSB/ZDB/Operativni/Standardi logotipi boje    e-mail upute    komuni</w:instrText>
    </w:r>
    <w:r w:rsidR="00F3155B">
      <w:instrText>kacija/PBZ kratki logo s recenicom.jpg" \* MERGEFORMATINET</w:instrText>
    </w:r>
    <w:r w:rsidR="00F3155B">
      <w:instrText xml:space="preserve"> </w:instrText>
    </w:r>
    <w:r w:rsidR="00F3155B">
      <w:fldChar w:fldCharType="separate"/>
    </w:r>
    <w:r w:rsidR="00F3155B">
      <w:pict w14:anchorId="637E85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93.75pt;height:56.25pt">
          <v:imagedata r:id="rId1" r:href="rId2"/>
        </v:shape>
      </w:pict>
    </w:r>
    <w:r w:rsidR="00F3155B">
      <w:fldChar w:fldCharType="end"/>
    </w:r>
    <w:r w:rsidR="00695047">
      <w:fldChar w:fldCharType="end"/>
    </w:r>
    <w:r w:rsidR="007E5C82">
      <w:fldChar w:fldCharType="end"/>
    </w:r>
    <w:r w:rsidR="009C16BB">
      <w:fldChar w:fldCharType="end"/>
    </w:r>
    <w:r w:rsidR="00F9144A">
      <w:fldChar w:fldCharType="end"/>
    </w:r>
    <w:r w:rsidR="00D75B9A">
      <w:fldChar w:fldCharType="end"/>
    </w:r>
    <w:r w:rsidR="00BC2025">
      <w:fldChar w:fldCharType="end"/>
    </w:r>
    <w:r w:rsidR="003E4CCE">
      <w:fldChar w:fldCharType="end"/>
    </w:r>
    <w:r w:rsidR="000D76A5">
      <w:fldChar w:fldCharType="end"/>
    </w:r>
    <w:r w:rsidR="002C1AF4">
      <w:fldChar w:fldCharType="end"/>
    </w:r>
    <w:r w:rsidR="003927E5">
      <w:fldChar w:fldCharType="end"/>
    </w:r>
    <w:r w:rsidR="00D12EAA">
      <w:fldChar w:fldCharType="end"/>
    </w:r>
    <w:r w:rsidR="009B6159">
      <w:fldChar w:fldCharType="end"/>
    </w:r>
    <w:r w:rsidR="00AD41E5">
      <w:fldChar w:fldCharType="end"/>
    </w:r>
    <w:r w:rsidR="008555D9">
      <w:fldChar w:fldCharType="end"/>
    </w:r>
    <w:r w:rsidR="00B2324C">
      <w:fldChar w:fldCharType="end"/>
    </w:r>
    <w:r w:rsidR="006F7B30">
      <w:fldChar w:fldCharType="end"/>
    </w:r>
    <w:r w:rsidR="003A073A">
      <w:fldChar w:fldCharType="end"/>
    </w:r>
    <w:r w:rsidR="003F1547">
      <w:fldChar w:fldCharType="end"/>
    </w:r>
    <w:r w:rsidR="00797A00">
      <w:fldChar w:fldCharType="end"/>
    </w:r>
    <w:r w:rsidR="00523540">
      <w:fldChar w:fldCharType="end"/>
    </w:r>
    <w:r w:rsidR="005E24F8">
      <w:fldChar w:fldCharType="end"/>
    </w:r>
    <w:r w:rsidR="00051697">
      <w:fldChar w:fldCharType="end"/>
    </w:r>
    <w:r w:rsidR="0026103E">
      <w:fldChar w:fldCharType="end"/>
    </w:r>
    <w:r w:rsidR="00214785">
      <w:fldChar w:fldCharType="end"/>
    </w:r>
    <w:r w:rsidR="003424EF">
      <w:fldChar w:fldCharType="end"/>
    </w:r>
    <w:r w:rsidR="0013334E">
      <w:fldChar w:fldCharType="end"/>
    </w:r>
    <w:r w:rsidR="0072722D">
      <w:fldChar w:fldCharType="end"/>
    </w:r>
    <w:r w:rsidR="00473668">
      <w:fldChar w:fldCharType="end"/>
    </w:r>
    <w:r w:rsidR="003F05CC">
      <w:fldChar w:fldCharType="end"/>
    </w:r>
    <w:r w:rsidR="004C0F88">
      <w:fldChar w:fldCharType="end"/>
    </w:r>
    <w:r w:rsidR="00AA48AE">
      <w:fldChar w:fldCharType="end"/>
    </w:r>
    <w:r w:rsidR="009F2B6D">
      <w:fldChar w:fldCharType="end"/>
    </w:r>
    <w:r>
      <w:fldChar w:fldCharType="end"/>
    </w:r>
    <w:r>
      <w:t xml:space="preserve">             </w:t>
    </w:r>
    <w:r>
      <w:tab/>
      <w:t xml:space="preserve">                                                                                          </w:t>
    </w:r>
    <w:r w:rsidRPr="007B1B3C">
      <w:rPr>
        <w:rFonts w:ascii="Arial" w:hAnsi="Arial" w:cs="Arial"/>
        <w:noProof/>
        <w:color w:val="26AADF"/>
        <w:sz w:val="21"/>
        <w:szCs w:val="21"/>
        <w:lang w:val="hr-HR" w:eastAsia="hr-HR"/>
      </w:rPr>
      <w:drawing>
        <wp:inline distT="0" distB="0" distL="0" distR="0">
          <wp:extent cx="1459230" cy="641985"/>
          <wp:effectExtent l="0" t="0" r="7620" b="5715"/>
          <wp:docPr id="3" name="Slika 3" descr="JGL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JGL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A45" w:rsidRPr="00E764DD" w:rsidRDefault="00A65A45" w:rsidP="00E76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0404"/>
    <w:multiLevelType w:val="hybridMultilevel"/>
    <w:tmpl w:val="615684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D451A"/>
    <w:multiLevelType w:val="hybridMultilevel"/>
    <w:tmpl w:val="F1B8C9EE"/>
    <w:lvl w:ilvl="0" w:tplc="9C8AFF6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4b3sxtnPq8nUnZehQPbsmyLNsaAmQWciEfpBjzxS2Ll91ES4/bhGHT16+IymUIiWaQM4FSxLVFXf3NwmMlVzw==" w:salt="cjfdfx0MpiotMcUBPY4tAA==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A2"/>
    <w:rsid w:val="00004008"/>
    <w:rsid w:val="0001249E"/>
    <w:rsid w:val="00014366"/>
    <w:rsid w:val="0002575D"/>
    <w:rsid w:val="000500A3"/>
    <w:rsid w:val="00051697"/>
    <w:rsid w:val="00062D49"/>
    <w:rsid w:val="00064798"/>
    <w:rsid w:val="000875F0"/>
    <w:rsid w:val="000954CF"/>
    <w:rsid w:val="000A38A9"/>
    <w:rsid w:val="000A7598"/>
    <w:rsid w:val="000B565B"/>
    <w:rsid w:val="000D76A5"/>
    <w:rsid w:val="000E0DE3"/>
    <w:rsid w:val="000F3E83"/>
    <w:rsid w:val="000F6F22"/>
    <w:rsid w:val="000F7317"/>
    <w:rsid w:val="00110307"/>
    <w:rsid w:val="00115253"/>
    <w:rsid w:val="0012735C"/>
    <w:rsid w:val="00132C2B"/>
    <w:rsid w:val="0013334E"/>
    <w:rsid w:val="001870BA"/>
    <w:rsid w:val="00192961"/>
    <w:rsid w:val="00194309"/>
    <w:rsid w:val="001B0CE4"/>
    <w:rsid w:val="001F2D1E"/>
    <w:rsid w:val="002035AA"/>
    <w:rsid w:val="00214785"/>
    <w:rsid w:val="00236670"/>
    <w:rsid w:val="0026103E"/>
    <w:rsid w:val="00263AB1"/>
    <w:rsid w:val="00284818"/>
    <w:rsid w:val="00292C03"/>
    <w:rsid w:val="002B0CB5"/>
    <w:rsid w:val="002B72CB"/>
    <w:rsid w:val="002C1AF4"/>
    <w:rsid w:val="002C5848"/>
    <w:rsid w:val="002D5F41"/>
    <w:rsid w:val="002D792B"/>
    <w:rsid w:val="002F61F9"/>
    <w:rsid w:val="00307368"/>
    <w:rsid w:val="00331997"/>
    <w:rsid w:val="00334B46"/>
    <w:rsid w:val="003424EF"/>
    <w:rsid w:val="003426AC"/>
    <w:rsid w:val="00346589"/>
    <w:rsid w:val="0035486E"/>
    <w:rsid w:val="00373910"/>
    <w:rsid w:val="00374752"/>
    <w:rsid w:val="00375432"/>
    <w:rsid w:val="003831AB"/>
    <w:rsid w:val="0038770D"/>
    <w:rsid w:val="003927E5"/>
    <w:rsid w:val="00392858"/>
    <w:rsid w:val="00393FAD"/>
    <w:rsid w:val="003A073A"/>
    <w:rsid w:val="003A1C14"/>
    <w:rsid w:val="003A3D31"/>
    <w:rsid w:val="003B1F19"/>
    <w:rsid w:val="003E3562"/>
    <w:rsid w:val="003E3C0A"/>
    <w:rsid w:val="003E4CCE"/>
    <w:rsid w:val="003F05CC"/>
    <w:rsid w:val="003F1547"/>
    <w:rsid w:val="003F49C4"/>
    <w:rsid w:val="00407A07"/>
    <w:rsid w:val="0041307F"/>
    <w:rsid w:val="004237C9"/>
    <w:rsid w:val="0042658B"/>
    <w:rsid w:val="00441AA5"/>
    <w:rsid w:val="0044656F"/>
    <w:rsid w:val="004653A5"/>
    <w:rsid w:val="00473668"/>
    <w:rsid w:val="00476C3D"/>
    <w:rsid w:val="004977A5"/>
    <w:rsid w:val="004A40B3"/>
    <w:rsid w:val="004A72F6"/>
    <w:rsid w:val="004C0F88"/>
    <w:rsid w:val="004D0C2B"/>
    <w:rsid w:val="004E1FE6"/>
    <w:rsid w:val="004F009A"/>
    <w:rsid w:val="00503116"/>
    <w:rsid w:val="0052353F"/>
    <w:rsid w:val="00523540"/>
    <w:rsid w:val="00540602"/>
    <w:rsid w:val="00551ADA"/>
    <w:rsid w:val="00557005"/>
    <w:rsid w:val="005610F1"/>
    <w:rsid w:val="005618EF"/>
    <w:rsid w:val="00563FEB"/>
    <w:rsid w:val="0056650A"/>
    <w:rsid w:val="00590EF9"/>
    <w:rsid w:val="005A3F4B"/>
    <w:rsid w:val="005B4E59"/>
    <w:rsid w:val="005D05DC"/>
    <w:rsid w:val="005D0F7F"/>
    <w:rsid w:val="005D1C50"/>
    <w:rsid w:val="005E24F8"/>
    <w:rsid w:val="005E50ED"/>
    <w:rsid w:val="005E7B73"/>
    <w:rsid w:val="00601ED3"/>
    <w:rsid w:val="00603D6B"/>
    <w:rsid w:val="0060573F"/>
    <w:rsid w:val="006142F6"/>
    <w:rsid w:val="006221F1"/>
    <w:rsid w:val="006350F3"/>
    <w:rsid w:val="006823DB"/>
    <w:rsid w:val="00691243"/>
    <w:rsid w:val="00692E4D"/>
    <w:rsid w:val="00695047"/>
    <w:rsid w:val="006956A2"/>
    <w:rsid w:val="006A3107"/>
    <w:rsid w:val="006A551A"/>
    <w:rsid w:val="006D7EA9"/>
    <w:rsid w:val="006E22C9"/>
    <w:rsid w:val="006F2FB8"/>
    <w:rsid w:val="006F69E1"/>
    <w:rsid w:val="006F7B30"/>
    <w:rsid w:val="0071637C"/>
    <w:rsid w:val="007234CC"/>
    <w:rsid w:val="0072722D"/>
    <w:rsid w:val="00732AE9"/>
    <w:rsid w:val="0073502F"/>
    <w:rsid w:val="00737BAC"/>
    <w:rsid w:val="007420EF"/>
    <w:rsid w:val="00752062"/>
    <w:rsid w:val="007534C0"/>
    <w:rsid w:val="00762770"/>
    <w:rsid w:val="0076649F"/>
    <w:rsid w:val="007955D4"/>
    <w:rsid w:val="00797A00"/>
    <w:rsid w:val="007A2D96"/>
    <w:rsid w:val="007E5C82"/>
    <w:rsid w:val="00807773"/>
    <w:rsid w:val="00815C83"/>
    <w:rsid w:val="00816E2B"/>
    <w:rsid w:val="00821BDC"/>
    <w:rsid w:val="00823C83"/>
    <w:rsid w:val="00826172"/>
    <w:rsid w:val="00840BA9"/>
    <w:rsid w:val="00843A48"/>
    <w:rsid w:val="0085331D"/>
    <w:rsid w:val="008555D9"/>
    <w:rsid w:val="00861876"/>
    <w:rsid w:val="008A00D2"/>
    <w:rsid w:val="008A680B"/>
    <w:rsid w:val="008A7B3E"/>
    <w:rsid w:val="008B0A14"/>
    <w:rsid w:val="008B5895"/>
    <w:rsid w:val="008C45E0"/>
    <w:rsid w:val="008E355C"/>
    <w:rsid w:val="00910555"/>
    <w:rsid w:val="0093417A"/>
    <w:rsid w:val="00950F07"/>
    <w:rsid w:val="009536EB"/>
    <w:rsid w:val="009552DE"/>
    <w:rsid w:val="00963FD8"/>
    <w:rsid w:val="009725CF"/>
    <w:rsid w:val="00977544"/>
    <w:rsid w:val="00981EBF"/>
    <w:rsid w:val="009825A7"/>
    <w:rsid w:val="00985647"/>
    <w:rsid w:val="00992512"/>
    <w:rsid w:val="009A4476"/>
    <w:rsid w:val="009B6159"/>
    <w:rsid w:val="009B78FA"/>
    <w:rsid w:val="009C16BB"/>
    <w:rsid w:val="009F2B6D"/>
    <w:rsid w:val="009F5AA1"/>
    <w:rsid w:val="009F7CAF"/>
    <w:rsid w:val="00A05E99"/>
    <w:rsid w:val="00A159FA"/>
    <w:rsid w:val="00A24250"/>
    <w:rsid w:val="00A278E4"/>
    <w:rsid w:val="00A360D9"/>
    <w:rsid w:val="00A52136"/>
    <w:rsid w:val="00A648AF"/>
    <w:rsid w:val="00A65A45"/>
    <w:rsid w:val="00A665AA"/>
    <w:rsid w:val="00A7269F"/>
    <w:rsid w:val="00A82BD5"/>
    <w:rsid w:val="00AA48AE"/>
    <w:rsid w:val="00AA7011"/>
    <w:rsid w:val="00AB53DD"/>
    <w:rsid w:val="00AB7D9C"/>
    <w:rsid w:val="00AD41E5"/>
    <w:rsid w:val="00AF6D11"/>
    <w:rsid w:val="00B04545"/>
    <w:rsid w:val="00B2324C"/>
    <w:rsid w:val="00B3787C"/>
    <w:rsid w:val="00B473E3"/>
    <w:rsid w:val="00B52E61"/>
    <w:rsid w:val="00B53991"/>
    <w:rsid w:val="00B66C79"/>
    <w:rsid w:val="00B96D31"/>
    <w:rsid w:val="00BA16F6"/>
    <w:rsid w:val="00BA4F2D"/>
    <w:rsid w:val="00BC2025"/>
    <w:rsid w:val="00BD1D95"/>
    <w:rsid w:val="00BD31C9"/>
    <w:rsid w:val="00BF4F88"/>
    <w:rsid w:val="00C06CE6"/>
    <w:rsid w:val="00C07106"/>
    <w:rsid w:val="00C11907"/>
    <w:rsid w:val="00C1213C"/>
    <w:rsid w:val="00C14A06"/>
    <w:rsid w:val="00C23679"/>
    <w:rsid w:val="00C30B1C"/>
    <w:rsid w:val="00C47684"/>
    <w:rsid w:val="00C73E7F"/>
    <w:rsid w:val="00C833FA"/>
    <w:rsid w:val="00C87FDC"/>
    <w:rsid w:val="00C96FFB"/>
    <w:rsid w:val="00CA0BB0"/>
    <w:rsid w:val="00CA4409"/>
    <w:rsid w:val="00CB5ABE"/>
    <w:rsid w:val="00CC1FD5"/>
    <w:rsid w:val="00CE6F83"/>
    <w:rsid w:val="00CE79CF"/>
    <w:rsid w:val="00CF05EF"/>
    <w:rsid w:val="00CF480F"/>
    <w:rsid w:val="00D01CA9"/>
    <w:rsid w:val="00D03164"/>
    <w:rsid w:val="00D12EAA"/>
    <w:rsid w:val="00D14744"/>
    <w:rsid w:val="00D2468A"/>
    <w:rsid w:val="00D256EF"/>
    <w:rsid w:val="00D264BC"/>
    <w:rsid w:val="00D45D50"/>
    <w:rsid w:val="00D4784E"/>
    <w:rsid w:val="00D55AAB"/>
    <w:rsid w:val="00D75B9A"/>
    <w:rsid w:val="00D80E4C"/>
    <w:rsid w:val="00DA3FA7"/>
    <w:rsid w:val="00DE4787"/>
    <w:rsid w:val="00DF4A5E"/>
    <w:rsid w:val="00DF7685"/>
    <w:rsid w:val="00E2380F"/>
    <w:rsid w:val="00E764DD"/>
    <w:rsid w:val="00E815D1"/>
    <w:rsid w:val="00EA3BC9"/>
    <w:rsid w:val="00EB17BD"/>
    <w:rsid w:val="00EB2FD0"/>
    <w:rsid w:val="00EC045C"/>
    <w:rsid w:val="00ED23FF"/>
    <w:rsid w:val="00EF1B57"/>
    <w:rsid w:val="00F2071B"/>
    <w:rsid w:val="00F21584"/>
    <w:rsid w:val="00F3155B"/>
    <w:rsid w:val="00F46626"/>
    <w:rsid w:val="00F51A51"/>
    <w:rsid w:val="00F74031"/>
    <w:rsid w:val="00F7584D"/>
    <w:rsid w:val="00F75F6B"/>
    <w:rsid w:val="00F76E42"/>
    <w:rsid w:val="00F776EB"/>
    <w:rsid w:val="00F85696"/>
    <w:rsid w:val="00F86F97"/>
    <w:rsid w:val="00F9144A"/>
    <w:rsid w:val="00FB0718"/>
    <w:rsid w:val="00FB15E1"/>
    <w:rsid w:val="00FE3691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7FDC2849"/>
  <w15:docId w15:val="{DBB50609-0598-49CE-AFA4-074917A2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A2"/>
  </w:style>
  <w:style w:type="paragraph" w:styleId="Footer">
    <w:name w:val="footer"/>
    <w:basedOn w:val="Normal"/>
    <w:link w:val="FooterChar"/>
    <w:uiPriority w:val="99"/>
    <w:unhideWhenUsed/>
    <w:rsid w:val="0069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0954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4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4CF"/>
    <w:rPr>
      <w:vertAlign w:val="superscript"/>
    </w:rPr>
  </w:style>
  <w:style w:type="paragraph" w:styleId="BodyText3">
    <w:name w:val="Body Text 3"/>
    <w:basedOn w:val="Normal"/>
    <w:link w:val="BodyText3Char"/>
    <w:rsid w:val="00F75F6B"/>
    <w:pPr>
      <w:spacing w:after="0" w:line="240" w:lineRule="auto"/>
    </w:pPr>
    <w:rPr>
      <w:rFonts w:ascii="7_Swiss" w:eastAsia="Times New Roman" w:hAnsi="7_Swiss" w:cs="Times New Roman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F75F6B"/>
    <w:rPr>
      <w:rFonts w:ascii="7_Swiss" w:eastAsia="Times New Roman" w:hAnsi="7_Swiss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831AB"/>
    <w:rPr>
      <w:color w:val="0000FF" w:themeColor="hyperlink"/>
      <w:u w:val="single"/>
    </w:rPr>
  </w:style>
  <w:style w:type="paragraph" w:customStyle="1" w:styleId="CharChar1">
    <w:name w:val="Char Char1"/>
    <w:basedOn w:val="Normal"/>
    <w:rsid w:val="000A759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D031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.markets@pb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gl.hr/hr/naslovna/" TargetMode="External"/><Relationship Id="rId2" Type="http://schemas.openxmlformats.org/officeDocument/2006/relationships/image" Target="http://portal/DSB/ZDB/Operativni/Standardi%20logotipi%20boje%20%20%20%20e-mail%20upute%20%20%20%20komunikacija/PBZ%20kratki%20logo%20s%20recenicom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021B-2809-4453-8825-F3E7A99F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1552</Words>
  <Characters>8850</Characters>
  <Application>Microsoft Office Word</Application>
  <DocSecurity>8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Privredna banka Zagreb d.d.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Gazivoda</dc:creator>
  <cp:keywords/>
  <dc:description/>
  <cp:lastModifiedBy>Matea Gazivoda</cp:lastModifiedBy>
  <cp:revision>19</cp:revision>
  <cp:lastPrinted>2019-09-27T06:44:00Z</cp:lastPrinted>
  <dcterms:created xsi:type="dcterms:W3CDTF">2015-12-03T10:18:00Z</dcterms:created>
  <dcterms:modified xsi:type="dcterms:W3CDTF">2019-12-06T09:12:00Z</dcterms:modified>
</cp:coreProperties>
</file>